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977" w:tblpY="1111"/>
        <w:tblW w:w="6815" w:type="pct"/>
        <w:tblCellMar>
          <w:left w:w="0" w:type="dxa"/>
          <w:right w:w="0" w:type="dxa"/>
        </w:tblCellMar>
        <w:tblLook w:val="04A0" w:firstRow="1" w:lastRow="0" w:firstColumn="1" w:lastColumn="0" w:noHBand="0" w:noVBand="1"/>
      </w:tblPr>
      <w:tblGrid>
        <w:gridCol w:w="10666"/>
        <w:gridCol w:w="2666"/>
      </w:tblGrid>
      <w:tr w:rsidR="00E72E0C" w:rsidRPr="002049D3" w:rsidTr="00FC593A">
        <w:tc>
          <w:tcPr>
            <w:tcW w:w="4000" w:type="pct"/>
          </w:tcPr>
          <w:p w:rsidR="00E72E0C" w:rsidRPr="002049D3" w:rsidRDefault="00E72E0C" w:rsidP="002049D3">
            <w:pPr>
              <w:shd w:val="clear" w:color="auto" w:fill="FFFFFF"/>
              <w:bidi/>
              <w:spacing w:after="0" w:line="360" w:lineRule="auto"/>
              <w:rPr>
                <w:rFonts w:ascii="Tahoma" w:eastAsia="Times New Roman" w:hAnsi="Tahoma" w:cs="Tahoma"/>
                <w:color w:val="000000"/>
                <w:rtl/>
                <w:lang w:bidi="fa-IR"/>
              </w:rPr>
            </w:pPr>
            <w:r w:rsidRPr="004F6761">
              <w:rPr>
                <w:rFonts w:ascii="Tahoma" w:eastAsia="Times New Roman" w:hAnsi="Tahoma" w:cs="Tahoma"/>
                <w:color w:val="000000"/>
                <w:sz w:val="28"/>
                <w:szCs w:val="28"/>
                <w:rtl/>
                <w:lang w:bidi="fa-IR"/>
              </w:rPr>
              <w:t>اگر موضوع مطالعه شما سیستم‌های اطلاعات است</w:t>
            </w:r>
            <w:r w:rsidRPr="002049D3">
              <w:rPr>
                <w:rFonts w:ascii="Tahoma" w:eastAsia="Times New Roman" w:hAnsi="Tahoma" w:cs="Tahoma"/>
                <w:color w:val="000000"/>
                <w:rtl/>
                <w:lang w:bidi="fa-IR"/>
              </w:rPr>
              <w:t>، سیستم‌های اطلاعات را تحلیل و طراحی می‌کنید یا قصد دارید سیستم اطلاعات مناسبی برای سازمان خود خریداری کنید یا سفارش تهیه آن را بدهید، داشتن یک دید سیستماتیک از انواع مختلف سیستم‌های اطلاعات، برای درک بهتر حوزه نیازمند سیستم اطلاعات و انتخاب سیستم اطلاعات مناسب خیلی مفید خواهد بود. متأسفانه، هیچ نوع‌شناسی جامع و در عین حال ساده و قابل فهم از سی</w:t>
            </w:r>
            <w:r w:rsidR="004F615B" w:rsidRPr="002049D3">
              <w:rPr>
                <w:rFonts w:ascii="Tahoma" w:eastAsia="Times New Roman" w:hAnsi="Tahoma" w:cs="Tahoma"/>
                <w:color w:val="000000"/>
                <w:rtl/>
                <w:lang w:bidi="fa-IR"/>
              </w:rPr>
              <w:t>ستم‌های اطلاعات وجود ندارد</w:t>
            </w:r>
            <w:r w:rsidR="004F615B" w:rsidRPr="002049D3">
              <w:rPr>
                <w:rFonts w:ascii="Tahoma" w:eastAsia="Times New Roman" w:hAnsi="Tahoma" w:cs="Tahoma" w:hint="cs"/>
                <w:color w:val="000000"/>
                <w:rtl/>
                <w:lang w:bidi="fa-IR"/>
              </w:rPr>
              <w:t>.</w:t>
            </w:r>
            <w:r w:rsidR="002049D3" w:rsidRPr="002049D3">
              <w:rPr>
                <w:rFonts w:ascii="Tahoma" w:eastAsia="Times New Roman" w:hAnsi="Tahoma" w:cs="Tahoma" w:hint="cs"/>
                <w:b/>
                <w:bCs/>
                <w:color w:val="FFFFFF"/>
                <w:kern w:val="36"/>
                <w:rtl/>
                <w:lang w:bidi="fa-IR"/>
              </w:rPr>
              <w:t>یف</w:t>
            </w:r>
            <w:r w:rsidR="004F615B" w:rsidRPr="002049D3">
              <w:rPr>
                <w:rFonts w:ascii="Tahoma" w:eastAsia="Times New Roman" w:hAnsi="Tahoma" w:cs="Tahoma" w:hint="cs"/>
                <w:b/>
                <w:bCs/>
                <w:color w:val="FFFFFF"/>
                <w:kern w:val="36"/>
                <w:rtl/>
                <w:lang w:bidi="fa-IR"/>
              </w:rPr>
              <w:t>تم اطلاع</w:t>
            </w:r>
          </w:p>
          <w:p w:rsidR="00E72E0C" w:rsidRPr="002049D3" w:rsidRDefault="00E72E0C" w:rsidP="004F615B">
            <w:pPr>
              <w:shd w:val="clear" w:color="auto" w:fill="FFFFFF"/>
              <w:bidi/>
              <w:spacing w:after="0" w:line="360" w:lineRule="auto"/>
              <w:rPr>
                <w:rFonts w:ascii="Tahoma" w:eastAsia="Times New Roman" w:hAnsi="Tahoma" w:cs="Tahoma"/>
                <w:color w:val="000000"/>
                <w:rtl/>
                <w:lang w:bidi="fa-IR"/>
              </w:rPr>
            </w:pPr>
            <w:r w:rsidRPr="002049D3">
              <w:rPr>
                <w:rFonts w:ascii="Tahoma" w:eastAsia="Times New Roman" w:hAnsi="Tahoma" w:cs="Tahoma"/>
                <w:color w:val="000000"/>
                <w:rtl/>
                <w:lang w:bidi="fa-IR"/>
              </w:rPr>
              <w:t xml:space="preserve">تعاریف متعددی از سیستم اطلاعات در رشته‌هایی مانند </w:t>
            </w:r>
            <w:hyperlink r:id="rId9" w:tooltip="مدیریت" w:history="1">
              <w:r w:rsidRPr="002049D3">
                <w:rPr>
                  <w:rFonts w:ascii="Tahoma" w:eastAsia="Times New Roman" w:hAnsi="Tahoma" w:cs="Tahoma"/>
                  <w:color w:val="0044BB"/>
                  <w:rtl/>
                  <w:lang w:bidi="fa-IR"/>
                </w:rPr>
                <w:t>مدیریت</w:t>
              </w:r>
            </w:hyperlink>
            <w:r w:rsidRPr="002049D3">
              <w:rPr>
                <w:rFonts w:ascii="Tahoma" w:eastAsia="Times New Roman" w:hAnsi="Tahoma" w:cs="Tahoma"/>
                <w:color w:val="000000"/>
                <w:rtl/>
                <w:lang w:bidi="fa-IR"/>
              </w:rPr>
              <w:t xml:space="preserve"> ، </w:t>
            </w:r>
            <w:r w:rsidRPr="002049D3">
              <w:rPr>
                <w:rFonts w:ascii="Tahoma" w:eastAsia="Times New Roman" w:hAnsi="Tahoma" w:cs="Tahoma"/>
                <w:color w:val="000000"/>
                <w:u w:val="single"/>
                <w:rtl/>
                <w:lang w:bidi="fa-IR"/>
              </w:rPr>
              <w:t>علوم کامپیوتر</w:t>
            </w:r>
            <w:r w:rsidRPr="002049D3">
              <w:rPr>
                <w:rFonts w:ascii="Tahoma" w:eastAsia="Times New Roman" w:hAnsi="Tahoma" w:cs="Tahoma"/>
                <w:color w:val="000000"/>
                <w:rtl/>
                <w:lang w:bidi="fa-IR"/>
              </w:rPr>
              <w:t xml:space="preserve"> ، مهندسی </w:t>
            </w:r>
            <w:r w:rsidRPr="002049D3">
              <w:rPr>
                <w:rFonts w:ascii="Tahoma" w:eastAsia="Times New Roman" w:hAnsi="Tahoma" w:cs="Tahoma"/>
                <w:color w:val="000000"/>
                <w:u w:val="single"/>
                <w:rtl/>
                <w:lang w:bidi="fa-IR"/>
              </w:rPr>
              <w:t>نرم‌افزار</w:t>
            </w:r>
            <w:r w:rsidRPr="002049D3">
              <w:rPr>
                <w:rFonts w:ascii="Tahoma" w:eastAsia="Times New Roman" w:hAnsi="Tahoma" w:cs="Tahoma"/>
                <w:color w:val="000000"/>
                <w:rtl/>
                <w:lang w:bidi="fa-IR"/>
              </w:rPr>
              <w:t xml:space="preserve">، و علوم کتابداری و اطلاع رسانی ارائه شده است. تعریف آمده در واژه‌نامه انجمن کتابداری آمریکا (یانگ1 1983) تعریفی جامع از سیستم های اطلاعات است که در این مقاله استفاده می شود: </w:t>
            </w:r>
            <w:r w:rsidRPr="002049D3">
              <w:rPr>
                <w:rFonts w:ascii="Tahoma" w:eastAsia="Times New Roman" w:hAnsi="Tahoma" w:cs="Tahoma"/>
                <w:color w:val="000000"/>
                <w:rtl/>
                <w:lang w:bidi="fa-IR"/>
              </w:rPr>
              <w:br/>
              <w:t xml:space="preserve">«یک سیستم کامل طراحی شده برای تولید، جمع‌آوری، سازماندهی (پردازش)، ذخیره، بازیابی و اشاعه اطلاعات در یک مؤسسه، سازمان یا هر حوزه تعریف شده دیگر از جامعه». </w:t>
            </w:r>
            <w:r w:rsidRPr="002049D3">
              <w:rPr>
                <w:rFonts w:ascii="Tahoma" w:eastAsia="Times New Roman" w:hAnsi="Tahoma" w:cs="Tahoma"/>
                <w:color w:val="000000"/>
                <w:rtl/>
                <w:lang w:bidi="fa-IR"/>
              </w:rPr>
              <w:br/>
              <w:t>بر اساس این تعریف، سیستم‌های اطلاعات محدود به سازمان‌ها نمی‌شوند و می‌توانند در محدوده‌ای وسیع‌تر از سازمان، به عنوان م</w:t>
            </w:r>
            <w:r w:rsidR="004F615B" w:rsidRPr="002049D3">
              <w:rPr>
                <w:rFonts w:ascii="Tahoma" w:eastAsia="Times New Roman" w:hAnsi="Tahoma" w:cs="Tahoma"/>
                <w:color w:val="000000"/>
                <w:rtl/>
                <w:lang w:bidi="fa-IR"/>
              </w:rPr>
              <w:t>ثال یک شهر نیز موضوعیت یابند</w:t>
            </w:r>
            <w:r w:rsidR="004F615B" w:rsidRPr="002049D3">
              <w:rPr>
                <w:rFonts w:ascii="Tahoma" w:eastAsia="Times New Roman" w:hAnsi="Tahoma" w:cs="Tahoma"/>
                <w:color w:val="000000"/>
                <w:rtl/>
                <w:lang w:bidi="fa-IR"/>
              </w:rPr>
              <w:br/>
            </w:r>
            <w:r w:rsidR="004F615B" w:rsidRPr="002049D3">
              <w:rPr>
                <w:rFonts w:ascii="Tahoma" w:eastAsia="Times New Roman" w:hAnsi="Tahoma" w:cs="Tahoma" w:hint="cs"/>
                <w:b/>
                <w:bCs/>
                <w:color w:val="FFFFFF"/>
                <w:kern w:val="36"/>
                <w:rtl/>
                <w:lang w:bidi="fa-IR"/>
              </w:rPr>
              <w:t>ع‌شناسی ب شده   اط</w:t>
            </w:r>
          </w:p>
          <w:p w:rsidR="00E72E0C" w:rsidRPr="002049D3" w:rsidRDefault="00E72E0C" w:rsidP="00FC593A">
            <w:pPr>
              <w:shd w:val="clear" w:color="auto" w:fill="FFFFFF"/>
              <w:bidi/>
              <w:spacing w:after="0" w:line="360" w:lineRule="auto"/>
              <w:jc w:val="both"/>
              <w:rPr>
                <w:rFonts w:ascii="Tahoma" w:eastAsia="Times New Roman" w:hAnsi="Tahoma" w:cs="Tahoma"/>
                <w:color w:val="000000"/>
                <w:rtl/>
                <w:lang w:bidi="fa-IR"/>
              </w:rPr>
            </w:pPr>
            <w:r w:rsidRPr="003C062E">
              <w:rPr>
                <w:rFonts w:ascii="Tahoma" w:eastAsia="Times New Roman" w:hAnsi="Tahoma" w:cs="Tahoma"/>
                <w:b/>
                <w:bCs/>
                <w:color w:val="008000"/>
                <w:sz w:val="24"/>
                <w:szCs w:val="24"/>
                <w:rtl/>
                <w:lang w:bidi="fa-IR"/>
              </w:rPr>
              <w:t>در این نوع‌شناسی، سیستم‌های اطلاعات بر اساس وجوه زیر دسته‌بندی می‌شوند</w:t>
            </w:r>
            <w:r w:rsidRPr="002049D3">
              <w:rPr>
                <w:rFonts w:ascii="Tahoma" w:eastAsia="Times New Roman" w:hAnsi="Tahoma" w:cs="Tahoma"/>
                <w:color w:val="008000"/>
                <w:rtl/>
                <w:lang w:bidi="fa-IR"/>
              </w:rPr>
              <w:t>:</w:t>
            </w:r>
            <w:r w:rsidRPr="002049D3">
              <w:rPr>
                <w:rFonts w:ascii="Tahoma" w:eastAsia="Times New Roman" w:hAnsi="Tahoma" w:cs="Tahoma"/>
                <w:color w:val="000000"/>
                <w:rtl/>
                <w:lang w:bidi="fa-IR"/>
              </w:rPr>
              <w:t xml:space="preserve"> </w:t>
            </w:r>
          </w:p>
          <w:p w:rsidR="00E72E0C" w:rsidRPr="002049D3" w:rsidRDefault="00E72E0C" w:rsidP="00FC593A">
            <w:pPr>
              <w:numPr>
                <w:ilvl w:val="0"/>
                <w:numId w:val="1"/>
              </w:numPr>
              <w:shd w:val="clear" w:color="auto" w:fill="FFFFFF"/>
              <w:bidi/>
              <w:spacing w:before="100" w:beforeAutospacing="1" w:after="100" w:afterAutospacing="1" w:line="360" w:lineRule="auto"/>
              <w:ind w:left="795"/>
              <w:jc w:val="both"/>
              <w:rPr>
                <w:rFonts w:ascii="Tahoma" w:eastAsia="Times New Roman" w:hAnsi="Tahoma" w:cs="Tahoma"/>
                <w:color w:val="000000"/>
                <w:rtl/>
                <w:lang w:bidi="fa-IR"/>
              </w:rPr>
            </w:pPr>
            <w:r w:rsidRPr="002049D3">
              <w:rPr>
                <w:rFonts w:ascii="Tahoma" w:eastAsia="Times New Roman" w:hAnsi="Tahoma" w:cs="Tahoma"/>
                <w:color w:val="000000"/>
                <w:rtl/>
                <w:lang w:bidi="fa-IR"/>
              </w:rPr>
              <w:t xml:space="preserve">پشتیبانی ارائه شده توسط سیستم‌های اطلاعات </w:t>
            </w:r>
          </w:p>
          <w:p w:rsidR="00E72E0C" w:rsidRPr="002049D3" w:rsidRDefault="00E72E0C" w:rsidP="00FC593A">
            <w:pPr>
              <w:numPr>
                <w:ilvl w:val="0"/>
                <w:numId w:val="1"/>
              </w:numPr>
              <w:shd w:val="clear" w:color="auto" w:fill="FFFFFF"/>
              <w:bidi/>
              <w:spacing w:before="100" w:beforeAutospacing="1" w:after="100" w:afterAutospacing="1" w:line="360" w:lineRule="auto"/>
              <w:ind w:left="795"/>
              <w:jc w:val="both"/>
              <w:rPr>
                <w:rFonts w:ascii="Tahoma" w:eastAsia="Times New Roman" w:hAnsi="Tahoma" w:cs="Tahoma"/>
                <w:color w:val="000000"/>
                <w:rtl/>
                <w:lang w:bidi="fa-IR"/>
              </w:rPr>
            </w:pPr>
            <w:r w:rsidRPr="002049D3">
              <w:rPr>
                <w:rFonts w:ascii="Tahoma" w:eastAsia="Times New Roman" w:hAnsi="Tahoma" w:cs="Tahoma"/>
                <w:color w:val="000000"/>
                <w:rtl/>
                <w:lang w:bidi="fa-IR"/>
              </w:rPr>
              <w:t xml:space="preserve">محتوای اطلاعات پردازش شده در سیستم‌های اطلاعات </w:t>
            </w:r>
          </w:p>
          <w:p w:rsidR="00E72E0C" w:rsidRPr="002049D3" w:rsidRDefault="00E72E0C" w:rsidP="00FC593A">
            <w:pPr>
              <w:numPr>
                <w:ilvl w:val="0"/>
                <w:numId w:val="1"/>
              </w:numPr>
              <w:shd w:val="clear" w:color="auto" w:fill="FFFFFF"/>
              <w:bidi/>
              <w:spacing w:before="100" w:beforeAutospacing="1" w:after="100" w:afterAutospacing="1" w:line="360" w:lineRule="auto"/>
              <w:ind w:left="795"/>
              <w:jc w:val="both"/>
              <w:rPr>
                <w:rFonts w:ascii="Tahoma" w:eastAsia="Times New Roman" w:hAnsi="Tahoma" w:cs="Tahoma"/>
                <w:color w:val="000000"/>
                <w:rtl/>
                <w:lang w:bidi="fa-IR"/>
              </w:rPr>
            </w:pPr>
            <w:r w:rsidRPr="002049D3">
              <w:rPr>
                <w:rFonts w:ascii="Tahoma" w:eastAsia="Times New Roman" w:hAnsi="Tahoma" w:cs="Tahoma"/>
                <w:color w:val="000000"/>
                <w:rtl/>
                <w:lang w:bidi="fa-IR"/>
              </w:rPr>
              <w:t xml:space="preserve">حوزه سیستم‌های اطلاعات </w:t>
            </w:r>
          </w:p>
          <w:p w:rsidR="00E72E0C" w:rsidRPr="002049D3" w:rsidRDefault="00E72E0C" w:rsidP="004F615B">
            <w:pPr>
              <w:numPr>
                <w:ilvl w:val="0"/>
                <w:numId w:val="1"/>
              </w:numPr>
              <w:shd w:val="clear" w:color="auto" w:fill="FFFFFF"/>
              <w:bidi/>
              <w:spacing w:before="100" w:beforeAutospacing="1" w:after="100" w:afterAutospacing="1" w:line="360" w:lineRule="auto"/>
              <w:ind w:left="795"/>
              <w:jc w:val="both"/>
              <w:rPr>
                <w:rFonts w:ascii="Tahoma" w:eastAsia="Times New Roman" w:hAnsi="Tahoma" w:cs="Tahoma"/>
                <w:color w:val="000000"/>
                <w:rtl/>
                <w:lang w:bidi="fa-IR"/>
              </w:rPr>
            </w:pPr>
            <w:r w:rsidRPr="002049D3">
              <w:rPr>
                <w:rFonts w:ascii="Tahoma" w:eastAsia="Times New Roman" w:hAnsi="Tahoma" w:cs="Tahoma"/>
                <w:color w:val="000000"/>
                <w:rtl/>
                <w:lang w:bidi="fa-IR"/>
              </w:rPr>
              <w:t xml:space="preserve">روش پیاده‌سازی سیستم‌های اطلاعات. </w:t>
            </w:r>
            <w:r w:rsidR="004F615B" w:rsidRPr="002049D3">
              <w:rPr>
                <w:rFonts w:ascii="Arial" w:eastAsia="Times New Roman" w:hAnsi="Arial" w:cs="Arial" w:hint="cs"/>
                <w:b/>
                <w:bCs/>
                <w:i/>
                <w:iCs/>
                <w:color w:val="FFFFFF"/>
                <w:rtl/>
                <w:lang w:bidi="fa-IR"/>
              </w:rPr>
              <w:t>ست</w:t>
            </w:r>
            <w:r w:rsidRPr="002049D3">
              <w:rPr>
                <w:rFonts w:ascii="Arial" w:eastAsia="Times New Roman" w:hAnsi="Arial" w:cs="Arial" w:hint="cs"/>
                <w:b/>
                <w:bCs/>
                <w:i/>
                <w:iCs/>
                <w:color w:val="FFFFFF"/>
                <w:rtl/>
                <w:lang w:bidi="fa-IR"/>
              </w:rPr>
              <w:t xml:space="preserve">ای اطلاعات بر اساس پشتیبانی ارائه شده </w:t>
            </w:r>
          </w:p>
          <w:p w:rsidR="00E72E0C" w:rsidRPr="003C062E" w:rsidRDefault="00E72E0C" w:rsidP="00FC593A">
            <w:pPr>
              <w:shd w:val="clear" w:color="auto" w:fill="FFFFFF"/>
              <w:bidi/>
              <w:spacing w:after="0" w:line="360" w:lineRule="auto"/>
              <w:jc w:val="both"/>
              <w:rPr>
                <w:rFonts w:ascii="Times New Roman" w:eastAsia="Times New Roman" w:hAnsi="Times New Roman" w:cs="Times New Roman"/>
                <w:b/>
                <w:bCs/>
                <w:sz w:val="24"/>
                <w:szCs w:val="24"/>
                <w:rtl/>
              </w:rPr>
            </w:pPr>
            <w:r w:rsidRPr="003C062E">
              <w:rPr>
                <w:rFonts w:ascii="Tahoma" w:eastAsia="Times New Roman" w:hAnsi="Tahoma" w:cs="Tahoma"/>
                <w:b/>
                <w:bCs/>
                <w:color w:val="008000"/>
                <w:sz w:val="24"/>
                <w:szCs w:val="24"/>
                <w:rtl/>
                <w:lang w:bidi="fa-IR"/>
              </w:rPr>
              <w:t>عموماً سیستم‌های اطلاعات به عنوان ابزاری برای پشتیبانی‌های زیر توسعه می‌یابند:</w:t>
            </w:r>
            <w:r w:rsidRPr="003C062E">
              <w:rPr>
                <w:rFonts w:ascii="Tahoma" w:eastAsia="Times New Roman" w:hAnsi="Tahoma" w:cs="Tahoma"/>
                <w:b/>
                <w:bCs/>
                <w:color w:val="000000"/>
                <w:sz w:val="24"/>
                <w:szCs w:val="24"/>
                <w:rtl/>
                <w:lang w:bidi="fa-IR"/>
              </w:rPr>
              <w:t xml:space="preserve"> </w:t>
            </w:r>
          </w:p>
          <w:p w:rsidR="00E72E0C" w:rsidRPr="002049D3" w:rsidRDefault="00E72E0C" w:rsidP="004F615B">
            <w:pPr>
              <w:numPr>
                <w:ilvl w:val="0"/>
                <w:numId w:val="2"/>
              </w:numPr>
              <w:shd w:val="clear" w:color="auto" w:fill="FFFFFF"/>
              <w:bidi/>
              <w:spacing w:before="100" w:beforeAutospacing="1" w:after="100" w:afterAutospacing="1" w:line="360" w:lineRule="auto"/>
              <w:ind w:left="795"/>
              <w:jc w:val="both"/>
              <w:rPr>
                <w:rFonts w:ascii="Tahoma" w:eastAsia="Times New Roman" w:hAnsi="Tahoma" w:cs="Tahoma"/>
                <w:color w:val="000000"/>
                <w:rtl/>
                <w:lang w:bidi="fa-IR"/>
              </w:rPr>
            </w:pPr>
            <w:r w:rsidRPr="002049D3">
              <w:rPr>
                <w:rFonts w:ascii="Tahoma" w:eastAsia="Times New Roman" w:hAnsi="Tahoma" w:cs="Tahoma"/>
                <w:b/>
                <w:bCs/>
                <w:color w:val="000000"/>
                <w:rtl/>
                <w:lang w:bidi="fa-IR"/>
              </w:rPr>
              <w:t>پشتیبانی اطلاعاتی؛</w:t>
            </w:r>
            <w:r w:rsidRPr="002049D3">
              <w:rPr>
                <w:rFonts w:ascii="Tahoma" w:eastAsia="Times New Roman" w:hAnsi="Tahoma" w:cs="Tahoma"/>
                <w:color w:val="000000"/>
                <w:rtl/>
                <w:lang w:bidi="fa-IR"/>
              </w:rPr>
              <w:t xml:space="preserve"> ارائه پشتیبانی برای دریافت، ذخیره، فیلتر و ردیابی کردن اطلاعات. </w:t>
            </w:r>
          </w:p>
          <w:p w:rsidR="00E72E0C" w:rsidRPr="002049D3" w:rsidRDefault="00E72E0C" w:rsidP="002049D3">
            <w:pPr>
              <w:numPr>
                <w:ilvl w:val="0"/>
                <w:numId w:val="3"/>
              </w:numPr>
              <w:shd w:val="clear" w:color="auto" w:fill="FFFFFF"/>
              <w:bidi/>
              <w:spacing w:before="100" w:beforeAutospacing="1" w:after="100" w:afterAutospacing="1" w:line="360" w:lineRule="auto"/>
              <w:ind w:left="795"/>
              <w:jc w:val="both"/>
              <w:rPr>
                <w:rFonts w:ascii="Tahoma" w:eastAsia="Times New Roman" w:hAnsi="Tahoma" w:cs="Tahoma"/>
                <w:color w:val="000000"/>
                <w:rtl/>
                <w:lang w:bidi="fa-IR"/>
              </w:rPr>
            </w:pPr>
            <w:r w:rsidRPr="002049D3">
              <w:rPr>
                <w:rFonts w:ascii="Tahoma" w:eastAsia="Times New Roman" w:hAnsi="Tahoma" w:cs="Tahoma"/>
                <w:b/>
                <w:bCs/>
                <w:color w:val="000000"/>
                <w:rtl/>
                <w:lang w:bidi="fa-IR"/>
              </w:rPr>
              <w:t>پشتیبانی تصمیم‌گیری؛</w:t>
            </w:r>
            <w:r w:rsidRPr="002049D3">
              <w:rPr>
                <w:rFonts w:ascii="Tahoma" w:eastAsia="Times New Roman" w:hAnsi="Tahoma" w:cs="Tahoma"/>
                <w:color w:val="000000"/>
                <w:rtl/>
                <w:lang w:bidi="fa-IR"/>
              </w:rPr>
              <w:t xml:space="preserve"> استفاده از اطلاعات برای پشتیبانی هوشمند برای رسیدن به تصمیماتی در خصوص مسائل نیمه‌ساخت‌یافته یا ساخت‌نیافته. </w:t>
            </w:r>
          </w:p>
          <w:p w:rsidR="00F52032" w:rsidRPr="00F52032" w:rsidRDefault="00E72E0C" w:rsidP="004F615B">
            <w:pPr>
              <w:numPr>
                <w:ilvl w:val="0"/>
                <w:numId w:val="4"/>
              </w:numPr>
              <w:shd w:val="clear" w:color="auto" w:fill="FFFFFF"/>
              <w:bidi/>
              <w:spacing w:before="100" w:beforeAutospacing="1" w:after="100" w:afterAutospacing="1" w:line="360" w:lineRule="auto"/>
              <w:ind w:left="795"/>
              <w:jc w:val="both"/>
              <w:rPr>
                <w:rFonts w:ascii="Tahoma" w:eastAsia="Times New Roman" w:hAnsi="Tahoma" w:cs="Tahoma" w:hint="cs"/>
                <w:color w:val="000000"/>
                <w:lang w:bidi="fa-IR"/>
              </w:rPr>
            </w:pPr>
            <w:r w:rsidRPr="002049D3">
              <w:rPr>
                <w:rFonts w:ascii="Tahoma" w:eastAsia="Times New Roman" w:hAnsi="Tahoma" w:cs="Tahoma"/>
                <w:b/>
                <w:bCs/>
                <w:color w:val="000000"/>
                <w:rtl/>
                <w:lang w:bidi="fa-IR"/>
              </w:rPr>
              <w:t>پشتیبانی ارتباطی؛</w:t>
            </w:r>
            <w:r w:rsidRPr="002049D3">
              <w:rPr>
                <w:rFonts w:ascii="Tahoma" w:eastAsia="Times New Roman" w:hAnsi="Tahoma" w:cs="Tahoma"/>
                <w:color w:val="000000"/>
                <w:rtl/>
                <w:lang w:bidi="fa-IR"/>
              </w:rPr>
              <w:t xml:space="preserve"> ارائه پشتیبانی برای به اشتراک گذاشتنن یا تبادل اطلاعات بین کاربران (منتزاس2 1995).سیستم‌های اطلاعات معمولاً یکی از پشتیبانی‌های فوق را ارائه می‌کنند اما ممکن است که یک سیستم اطلاعات خاص بیش از یکی از پشتیبانی‌های فوق را ارائه نماید. </w:t>
            </w:r>
            <w:r w:rsidR="004F615B" w:rsidRPr="002049D3">
              <w:rPr>
                <w:rFonts w:ascii="Arial" w:eastAsia="Times New Roman" w:hAnsi="Arial" w:cs="Arial" w:hint="cs"/>
                <w:b/>
                <w:bCs/>
                <w:i/>
                <w:iCs/>
                <w:color w:val="FFFFFF"/>
                <w:rtl/>
                <w:lang w:bidi="fa-IR"/>
              </w:rPr>
              <w:t>ست</w:t>
            </w:r>
          </w:p>
          <w:p w:rsidR="00F52032" w:rsidRPr="00F52032" w:rsidRDefault="00F52032" w:rsidP="00F52032">
            <w:pPr>
              <w:numPr>
                <w:ilvl w:val="0"/>
                <w:numId w:val="4"/>
              </w:numPr>
              <w:shd w:val="clear" w:color="auto" w:fill="FFFFFF"/>
              <w:bidi/>
              <w:spacing w:before="100" w:beforeAutospacing="1" w:after="100" w:afterAutospacing="1" w:line="360" w:lineRule="auto"/>
              <w:ind w:left="795"/>
              <w:jc w:val="both"/>
              <w:rPr>
                <w:rFonts w:ascii="Tahoma" w:eastAsia="Times New Roman" w:hAnsi="Tahoma" w:cs="Tahoma" w:hint="cs"/>
                <w:color w:val="000000"/>
                <w:lang w:bidi="fa-IR"/>
              </w:rPr>
            </w:pPr>
          </w:p>
          <w:p w:rsidR="00E72E0C" w:rsidRPr="002049D3" w:rsidRDefault="004F615B" w:rsidP="00F52032">
            <w:pPr>
              <w:numPr>
                <w:ilvl w:val="0"/>
                <w:numId w:val="4"/>
              </w:numPr>
              <w:shd w:val="clear" w:color="auto" w:fill="FFFFFF"/>
              <w:bidi/>
              <w:spacing w:before="100" w:beforeAutospacing="1" w:after="100" w:afterAutospacing="1" w:line="360" w:lineRule="auto"/>
              <w:ind w:left="795"/>
              <w:jc w:val="both"/>
              <w:rPr>
                <w:rFonts w:ascii="Tahoma" w:eastAsia="Times New Roman" w:hAnsi="Tahoma" w:cs="Tahoma"/>
                <w:color w:val="000000"/>
                <w:rtl/>
                <w:lang w:bidi="fa-IR"/>
              </w:rPr>
            </w:pPr>
            <w:r w:rsidRPr="002049D3">
              <w:rPr>
                <w:rFonts w:ascii="Arial" w:eastAsia="Times New Roman" w:hAnsi="Arial" w:cs="Arial" w:hint="cs"/>
                <w:b/>
                <w:bCs/>
                <w:i/>
                <w:iCs/>
                <w:color w:val="FFFFFF"/>
                <w:rtl/>
                <w:lang w:bidi="fa-IR"/>
              </w:rPr>
              <w:t>م‌های</w:t>
            </w:r>
            <w:r w:rsidR="00E72E0C" w:rsidRPr="002049D3">
              <w:rPr>
                <w:rFonts w:ascii="Arial" w:eastAsia="Times New Roman" w:hAnsi="Arial" w:cs="Arial" w:hint="cs"/>
                <w:b/>
                <w:bCs/>
                <w:i/>
                <w:iCs/>
                <w:color w:val="FFFFFF"/>
                <w:rtl/>
                <w:lang w:bidi="fa-IR"/>
              </w:rPr>
              <w:t xml:space="preserve">اطلاعات بر اساس محتوای اطلاعات </w:t>
            </w:r>
          </w:p>
          <w:p w:rsidR="00E72E0C" w:rsidRPr="004F6761" w:rsidRDefault="00E72E0C" w:rsidP="00FC593A">
            <w:pPr>
              <w:shd w:val="clear" w:color="auto" w:fill="FFFFFF"/>
              <w:bidi/>
              <w:spacing w:after="0" w:line="360" w:lineRule="auto"/>
              <w:jc w:val="both"/>
              <w:rPr>
                <w:rFonts w:ascii="Times New Roman" w:eastAsia="Times New Roman" w:hAnsi="Times New Roman" w:cs="Times New Roman"/>
                <w:b/>
                <w:bCs/>
                <w:sz w:val="24"/>
                <w:szCs w:val="24"/>
                <w:rtl/>
              </w:rPr>
            </w:pPr>
            <w:r w:rsidRPr="004F6761">
              <w:rPr>
                <w:rFonts w:ascii="Tahoma" w:eastAsia="Times New Roman" w:hAnsi="Tahoma" w:cs="Tahoma"/>
                <w:b/>
                <w:bCs/>
                <w:color w:val="008000"/>
                <w:sz w:val="24"/>
                <w:szCs w:val="24"/>
                <w:rtl/>
                <w:lang w:bidi="fa-IR"/>
              </w:rPr>
              <w:lastRenderedPageBreak/>
              <w:t>سیستم‌های اطلاعات با توجه به محتوای اطلاعات پردازش شده می‌توانند در قالب دسته‌های زیر تفکیک شوند:</w:t>
            </w:r>
            <w:r w:rsidRPr="004F6761">
              <w:rPr>
                <w:rFonts w:ascii="Tahoma" w:eastAsia="Times New Roman" w:hAnsi="Tahoma" w:cs="Tahoma"/>
                <w:b/>
                <w:bCs/>
                <w:color w:val="000000"/>
                <w:sz w:val="24"/>
                <w:szCs w:val="24"/>
                <w:rtl/>
                <w:lang w:bidi="fa-IR"/>
              </w:rPr>
              <w:t xml:space="preserve"> </w:t>
            </w:r>
          </w:p>
          <w:p w:rsidR="00E72E0C" w:rsidRPr="002049D3" w:rsidRDefault="00E72E0C" w:rsidP="004F615B">
            <w:pPr>
              <w:numPr>
                <w:ilvl w:val="0"/>
                <w:numId w:val="5"/>
              </w:numPr>
              <w:shd w:val="clear" w:color="auto" w:fill="FFFFFF"/>
              <w:bidi/>
              <w:spacing w:before="100" w:beforeAutospacing="1" w:after="100" w:afterAutospacing="1" w:line="360" w:lineRule="auto"/>
              <w:ind w:left="795"/>
              <w:jc w:val="both"/>
              <w:rPr>
                <w:rFonts w:ascii="Tahoma" w:eastAsia="Times New Roman" w:hAnsi="Tahoma" w:cs="Tahoma"/>
                <w:color w:val="000000"/>
                <w:rtl/>
                <w:lang w:bidi="fa-IR"/>
              </w:rPr>
            </w:pPr>
            <w:bookmarkStart w:id="0" w:name="_GoBack"/>
            <w:bookmarkEnd w:id="0"/>
            <w:r w:rsidRPr="002049D3">
              <w:rPr>
                <w:rFonts w:ascii="Tahoma" w:eastAsia="Times New Roman" w:hAnsi="Tahoma" w:cs="Tahoma"/>
                <w:b/>
                <w:bCs/>
                <w:color w:val="000000"/>
                <w:rtl/>
                <w:lang w:bidi="fa-IR"/>
              </w:rPr>
              <w:t>سیستم‌های اطلاعات وظیفه‌محور:</w:t>
            </w:r>
            <w:r w:rsidRPr="002049D3">
              <w:rPr>
                <w:rFonts w:ascii="Tahoma" w:eastAsia="Times New Roman" w:hAnsi="Tahoma" w:cs="Tahoma"/>
                <w:color w:val="000000"/>
                <w:rtl/>
                <w:lang w:bidi="fa-IR"/>
              </w:rPr>
              <w:t xml:space="preserve"> این سیستم‌ها برای </w:t>
            </w:r>
            <w:r w:rsidRPr="002049D3">
              <w:rPr>
                <w:rFonts w:ascii="Tahoma" w:eastAsia="Times New Roman" w:hAnsi="Tahoma" w:cs="Tahoma"/>
                <w:color w:val="000000"/>
                <w:u w:val="single"/>
                <w:rtl/>
                <w:lang w:bidi="fa-IR"/>
              </w:rPr>
              <w:t xml:space="preserve">پردازش اطلاعات </w:t>
            </w:r>
            <w:r w:rsidRPr="002049D3">
              <w:rPr>
                <w:rFonts w:ascii="Tahoma" w:eastAsia="Times New Roman" w:hAnsi="Tahoma" w:cs="Tahoma"/>
                <w:color w:val="000000"/>
                <w:rtl/>
                <w:lang w:bidi="fa-IR"/>
              </w:rPr>
              <w:t xml:space="preserve">تبادلات، عملیات و عملکرد سیستم بکار می‌روند. این سیستم‌ها برای کمک به کاربران در اجرای کارها و وظایفشان طراحی می‌شوند. </w:t>
            </w:r>
          </w:p>
          <w:p w:rsidR="00E72E0C" w:rsidRPr="002049D3" w:rsidRDefault="00E72E0C" w:rsidP="004F615B">
            <w:pPr>
              <w:numPr>
                <w:ilvl w:val="0"/>
                <w:numId w:val="6"/>
              </w:numPr>
              <w:shd w:val="clear" w:color="auto" w:fill="FFFFFF"/>
              <w:bidi/>
              <w:spacing w:before="100" w:beforeAutospacing="1" w:after="100" w:afterAutospacing="1" w:line="360" w:lineRule="auto"/>
              <w:ind w:left="795"/>
              <w:jc w:val="both"/>
              <w:rPr>
                <w:rFonts w:ascii="Tahoma" w:eastAsia="Times New Roman" w:hAnsi="Tahoma" w:cs="Tahoma"/>
                <w:color w:val="000000"/>
                <w:rtl/>
                <w:lang w:bidi="fa-IR"/>
              </w:rPr>
            </w:pPr>
            <w:r w:rsidRPr="002049D3">
              <w:rPr>
                <w:rFonts w:ascii="Tahoma" w:eastAsia="Times New Roman" w:hAnsi="Tahoma" w:cs="Tahoma"/>
                <w:b/>
                <w:bCs/>
                <w:color w:val="000000"/>
                <w:rtl/>
                <w:lang w:bidi="fa-IR"/>
              </w:rPr>
              <w:t>سیستم‌های اطلاعات موضوع‌محور:</w:t>
            </w:r>
            <w:r w:rsidRPr="002049D3">
              <w:rPr>
                <w:rFonts w:ascii="Tahoma" w:eastAsia="Times New Roman" w:hAnsi="Tahoma" w:cs="Tahoma"/>
                <w:color w:val="000000"/>
                <w:rtl/>
                <w:lang w:bidi="fa-IR"/>
              </w:rPr>
              <w:t xml:space="preserve"> این نوع سیستم‌های اطلاعات برای اطلاعات یک موضوع توسعه می‌یابند و انواع مشخصی از اطلاعات آن موضوع را به کاربران ارائه می‌کنند (الگندی3 2003). </w:t>
            </w:r>
            <w:r w:rsidRPr="002049D3">
              <w:rPr>
                <w:rFonts w:ascii="Arial" w:eastAsia="Times New Roman" w:hAnsi="Arial" w:cs="Arial" w:hint="cs"/>
                <w:b/>
                <w:bCs/>
                <w:i/>
                <w:iCs/>
                <w:color w:val="FFFFFF"/>
                <w:rtl/>
                <w:lang w:bidi="fa-IR"/>
              </w:rPr>
              <w:t xml:space="preserve">ساس حوزه </w:t>
            </w:r>
          </w:p>
          <w:p w:rsidR="00E72E0C" w:rsidRPr="002049D3" w:rsidRDefault="00E72E0C" w:rsidP="00FC593A">
            <w:pPr>
              <w:shd w:val="clear" w:color="auto" w:fill="FFFFFF"/>
              <w:bidi/>
              <w:spacing w:after="0" w:line="360" w:lineRule="auto"/>
              <w:jc w:val="both"/>
              <w:rPr>
                <w:rFonts w:ascii="Times New Roman" w:eastAsia="Times New Roman" w:hAnsi="Times New Roman" w:cs="Times New Roman"/>
                <w:rtl/>
              </w:rPr>
            </w:pPr>
            <w:r w:rsidRPr="002049D3">
              <w:rPr>
                <w:rFonts w:ascii="Tahoma" w:eastAsia="Times New Roman" w:hAnsi="Tahoma" w:cs="Tahoma"/>
                <w:color w:val="000000"/>
                <w:rtl/>
                <w:lang w:bidi="fa-IR"/>
              </w:rPr>
              <w:t xml:space="preserve">منشأ سیستم‌های اطلاعات سازمان‌ها بوده‌اند اما حوزه عمل آنها به سطوح بین‌سازمانی و جامعه نیز گسترش یافته است. به خاطر مشخصه‌های متفاوت این حوزه‌ها، اصول و روش‌های متفاوتی هنگام توسعه سیستم‌های اطلاعات در این حوزه‌ها باید در نظر گرفته شود. بنابراین در </w:t>
            </w:r>
            <w:r w:rsidRPr="002049D3">
              <w:rPr>
                <w:rFonts w:ascii="Tahoma" w:eastAsia="Times New Roman" w:hAnsi="Tahoma" w:cs="Tahoma"/>
                <w:color w:val="000000"/>
                <w:u w:val="single"/>
                <w:rtl/>
                <w:lang w:bidi="fa-IR"/>
              </w:rPr>
              <w:t>نوع‌شناسی</w:t>
            </w:r>
            <w:r w:rsidRPr="002049D3">
              <w:rPr>
                <w:rFonts w:ascii="Tahoma" w:eastAsia="Times New Roman" w:hAnsi="Tahoma" w:cs="Tahoma"/>
                <w:color w:val="000000"/>
                <w:rtl/>
                <w:lang w:bidi="fa-IR"/>
              </w:rPr>
              <w:t xml:space="preserve"> ارائه شده در اینجا، سطوح زیر در نظر گرفته می‌شوند: </w:t>
            </w:r>
          </w:p>
          <w:p w:rsidR="00E72E0C" w:rsidRPr="002049D3" w:rsidRDefault="00E72E0C" w:rsidP="00FC593A">
            <w:pPr>
              <w:numPr>
                <w:ilvl w:val="0"/>
                <w:numId w:val="7"/>
              </w:numPr>
              <w:shd w:val="clear" w:color="auto" w:fill="FFFFFF"/>
              <w:bidi/>
              <w:spacing w:before="100" w:beforeAutospacing="1" w:after="100" w:afterAutospacing="1" w:line="360" w:lineRule="auto"/>
              <w:ind w:left="795"/>
              <w:jc w:val="both"/>
              <w:rPr>
                <w:rFonts w:ascii="Tahoma" w:eastAsia="Times New Roman" w:hAnsi="Tahoma" w:cs="Tahoma"/>
                <w:color w:val="000000"/>
                <w:rtl/>
                <w:lang w:bidi="fa-IR"/>
              </w:rPr>
            </w:pPr>
            <w:r w:rsidRPr="002049D3">
              <w:rPr>
                <w:rFonts w:ascii="Tahoma" w:eastAsia="Times New Roman" w:hAnsi="Tahoma" w:cs="Tahoma"/>
                <w:color w:val="000000"/>
                <w:rtl/>
                <w:lang w:bidi="fa-IR"/>
              </w:rPr>
              <w:t xml:space="preserve">سازمانی </w:t>
            </w:r>
          </w:p>
          <w:p w:rsidR="00E72E0C" w:rsidRPr="002049D3" w:rsidRDefault="00E72E0C" w:rsidP="00FC593A">
            <w:pPr>
              <w:numPr>
                <w:ilvl w:val="0"/>
                <w:numId w:val="7"/>
              </w:numPr>
              <w:shd w:val="clear" w:color="auto" w:fill="FFFFFF"/>
              <w:bidi/>
              <w:spacing w:before="100" w:beforeAutospacing="1" w:after="100" w:afterAutospacing="1" w:line="360" w:lineRule="auto"/>
              <w:ind w:left="795"/>
              <w:jc w:val="both"/>
              <w:rPr>
                <w:rFonts w:ascii="Tahoma" w:eastAsia="Times New Roman" w:hAnsi="Tahoma" w:cs="Tahoma"/>
                <w:color w:val="000000"/>
                <w:rtl/>
                <w:lang w:bidi="fa-IR"/>
              </w:rPr>
            </w:pPr>
            <w:r w:rsidRPr="002049D3">
              <w:rPr>
                <w:rFonts w:ascii="Tahoma" w:eastAsia="Times New Roman" w:hAnsi="Tahoma" w:cs="Tahoma"/>
                <w:color w:val="000000"/>
                <w:rtl/>
                <w:lang w:bidi="fa-IR"/>
              </w:rPr>
              <w:t xml:space="preserve">بین سازمانی </w:t>
            </w:r>
          </w:p>
          <w:p w:rsidR="00E72E0C" w:rsidRPr="002049D3" w:rsidRDefault="004F615B" w:rsidP="004F615B">
            <w:pPr>
              <w:numPr>
                <w:ilvl w:val="0"/>
                <w:numId w:val="7"/>
              </w:numPr>
              <w:shd w:val="clear" w:color="auto" w:fill="FFFFFF"/>
              <w:bidi/>
              <w:spacing w:before="100" w:beforeAutospacing="1" w:after="100" w:afterAutospacing="1" w:line="360" w:lineRule="auto"/>
              <w:ind w:left="795"/>
              <w:jc w:val="both"/>
              <w:rPr>
                <w:rFonts w:ascii="Tahoma" w:eastAsia="Times New Roman" w:hAnsi="Tahoma" w:cs="Tahoma"/>
                <w:color w:val="000000"/>
                <w:rtl/>
                <w:lang w:bidi="fa-IR"/>
              </w:rPr>
            </w:pPr>
            <w:r w:rsidRPr="002049D3">
              <w:rPr>
                <w:rFonts w:ascii="Tahoma" w:eastAsia="Times New Roman" w:hAnsi="Tahoma" w:cs="Tahoma"/>
                <w:color w:val="000000"/>
                <w:rtl/>
                <w:lang w:bidi="fa-IR"/>
              </w:rPr>
              <w:t>اجتماعی</w:t>
            </w:r>
            <w:r w:rsidR="00E72E0C" w:rsidRPr="002049D3">
              <w:rPr>
                <w:rFonts w:ascii="Arial" w:eastAsia="Times New Roman" w:hAnsi="Arial" w:cs="Arial" w:hint="cs"/>
                <w:b/>
                <w:bCs/>
                <w:i/>
                <w:iCs/>
                <w:color w:val="FFFFFF"/>
                <w:rtl/>
                <w:lang w:bidi="fa-IR"/>
              </w:rPr>
              <w:t xml:space="preserve">دی سیستم‌های اطلاعات بر اساس روش پیاده‌سازی </w:t>
            </w:r>
          </w:p>
          <w:p w:rsidR="00E72E0C" w:rsidRPr="004F6761" w:rsidRDefault="00E72E0C" w:rsidP="00FC593A">
            <w:pPr>
              <w:shd w:val="clear" w:color="auto" w:fill="FFFFFF"/>
              <w:bidi/>
              <w:spacing w:after="0" w:line="360" w:lineRule="auto"/>
              <w:jc w:val="both"/>
              <w:rPr>
                <w:rFonts w:ascii="Times New Roman" w:eastAsia="Times New Roman" w:hAnsi="Times New Roman" w:cs="Times New Roman"/>
                <w:b/>
                <w:bCs/>
                <w:sz w:val="24"/>
                <w:szCs w:val="24"/>
                <w:rtl/>
              </w:rPr>
            </w:pPr>
            <w:r w:rsidRPr="004F6761">
              <w:rPr>
                <w:rFonts w:ascii="Tahoma" w:eastAsia="Times New Roman" w:hAnsi="Tahoma" w:cs="Tahoma"/>
                <w:b/>
                <w:bCs/>
                <w:color w:val="008000"/>
                <w:sz w:val="24"/>
                <w:szCs w:val="24"/>
                <w:rtl/>
                <w:lang w:bidi="fa-IR"/>
              </w:rPr>
              <w:t>بر اساس رویکردهای</w:t>
            </w:r>
            <w:r w:rsidRPr="004F6761">
              <w:rPr>
                <w:rFonts w:ascii="Tahoma" w:eastAsia="Times New Roman" w:hAnsi="Tahoma" w:cs="Tahoma"/>
                <w:b/>
                <w:bCs/>
                <w:color w:val="008000"/>
                <w:sz w:val="24"/>
                <w:szCs w:val="24"/>
                <w:u w:val="single"/>
                <w:rtl/>
                <w:lang w:bidi="fa-IR"/>
              </w:rPr>
              <w:t xml:space="preserve"> توسعه </w:t>
            </w:r>
            <w:r w:rsidRPr="004F6761">
              <w:rPr>
                <w:rFonts w:ascii="Tahoma" w:eastAsia="Times New Roman" w:hAnsi="Tahoma" w:cs="Tahoma"/>
                <w:b/>
                <w:bCs/>
                <w:color w:val="008000"/>
                <w:sz w:val="24"/>
                <w:szCs w:val="24"/>
                <w:rtl/>
                <w:lang w:bidi="fa-IR"/>
              </w:rPr>
              <w:t xml:space="preserve">و </w:t>
            </w:r>
            <w:r w:rsidRPr="004F6761">
              <w:rPr>
                <w:rFonts w:ascii="Tahoma" w:eastAsia="Times New Roman" w:hAnsi="Tahoma" w:cs="Tahoma"/>
                <w:b/>
                <w:bCs/>
                <w:color w:val="008000"/>
                <w:sz w:val="24"/>
                <w:szCs w:val="24"/>
                <w:u w:val="single"/>
                <w:rtl/>
                <w:lang w:bidi="fa-IR"/>
              </w:rPr>
              <w:t>فن اوری</w:t>
            </w:r>
            <w:r w:rsidRPr="004F6761">
              <w:rPr>
                <w:rFonts w:ascii="Tahoma" w:eastAsia="Times New Roman" w:hAnsi="Tahoma" w:cs="Tahoma"/>
                <w:b/>
                <w:bCs/>
                <w:color w:val="008000"/>
                <w:sz w:val="24"/>
                <w:szCs w:val="24"/>
                <w:rtl/>
                <w:lang w:bidi="fa-IR"/>
              </w:rPr>
              <w:t xml:space="preserve"> ‌های سیستم‌های اطلاعات، پیاده‌سازی می‌تواند در وجوه زیر در نظر گرفته شود:</w:t>
            </w:r>
            <w:r w:rsidRPr="004F6761">
              <w:rPr>
                <w:rFonts w:ascii="Tahoma" w:eastAsia="Times New Roman" w:hAnsi="Tahoma" w:cs="Tahoma"/>
                <w:b/>
                <w:bCs/>
                <w:color w:val="000000"/>
                <w:sz w:val="24"/>
                <w:szCs w:val="24"/>
                <w:rtl/>
                <w:lang w:bidi="fa-IR"/>
              </w:rPr>
              <w:t xml:space="preserve"> </w:t>
            </w:r>
          </w:p>
          <w:p w:rsidR="00E72E0C" w:rsidRPr="002049D3" w:rsidRDefault="00E72E0C" w:rsidP="004F615B">
            <w:pPr>
              <w:numPr>
                <w:ilvl w:val="0"/>
                <w:numId w:val="8"/>
              </w:numPr>
              <w:shd w:val="clear" w:color="auto" w:fill="FFFFFF"/>
              <w:bidi/>
              <w:spacing w:before="100" w:beforeAutospacing="1" w:after="100" w:afterAutospacing="1" w:line="360" w:lineRule="auto"/>
              <w:ind w:left="795"/>
              <w:jc w:val="both"/>
              <w:rPr>
                <w:rFonts w:ascii="Tahoma" w:eastAsia="Times New Roman" w:hAnsi="Tahoma" w:cs="Tahoma"/>
                <w:color w:val="000000"/>
                <w:rtl/>
                <w:lang w:bidi="fa-IR"/>
              </w:rPr>
            </w:pPr>
            <w:r w:rsidRPr="002049D3">
              <w:rPr>
                <w:rFonts w:ascii="Tahoma" w:eastAsia="Times New Roman" w:hAnsi="Tahoma" w:cs="Tahoma"/>
                <w:b/>
                <w:bCs/>
                <w:color w:val="000000"/>
                <w:rtl/>
                <w:lang w:bidi="fa-IR"/>
              </w:rPr>
              <w:t>رسمیت:</w:t>
            </w:r>
            <w:r w:rsidRPr="002049D3">
              <w:rPr>
                <w:rFonts w:ascii="Tahoma" w:eastAsia="Times New Roman" w:hAnsi="Tahoma" w:cs="Tahoma"/>
                <w:color w:val="000000"/>
                <w:rtl/>
                <w:lang w:bidi="fa-IR"/>
              </w:rPr>
              <w:t xml:space="preserve"> سیستم‌های اطلاعات رسمی در مقابل غیررسمی. سیستم‌های اطلاعات رسمی بر اساس رویه‌های طراحی شده برای آنها عمل می‌کنند. سیستم‌های اطلاعات غیررسمی هیچ گونه رویه طراحی شده ندارند و بر اساس ارتباط کاربران و الگوهای پیچیده رفتاری عمل می‌‌کنند. </w:t>
            </w:r>
          </w:p>
          <w:p w:rsidR="00E72E0C" w:rsidRPr="002049D3" w:rsidRDefault="00E72E0C" w:rsidP="004F615B">
            <w:pPr>
              <w:numPr>
                <w:ilvl w:val="0"/>
                <w:numId w:val="9"/>
              </w:numPr>
              <w:shd w:val="clear" w:color="auto" w:fill="FFFFFF"/>
              <w:bidi/>
              <w:spacing w:before="100" w:beforeAutospacing="1" w:after="100" w:afterAutospacing="1" w:line="360" w:lineRule="auto"/>
              <w:ind w:left="795"/>
              <w:jc w:val="both"/>
              <w:rPr>
                <w:rFonts w:ascii="Tahoma" w:eastAsia="Times New Roman" w:hAnsi="Tahoma" w:cs="Tahoma"/>
                <w:color w:val="000000"/>
                <w:rtl/>
                <w:lang w:bidi="fa-IR"/>
              </w:rPr>
            </w:pPr>
            <w:r w:rsidRPr="002049D3">
              <w:rPr>
                <w:rFonts w:ascii="Tahoma" w:eastAsia="Times New Roman" w:hAnsi="Tahoma" w:cs="Tahoma"/>
                <w:b/>
                <w:bCs/>
                <w:color w:val="000000"/>
                <w:rtl/>
                <w:lang w:bidi="fa-IR"/>
              </w:rPr>
              <w:t>ماشینی بودن:</w:t>
            </w:r>
            <w:r w:rsidRPr="002049D3">
              <w:rPr>
                <w:rFonts w:ascii="Tahoma" w:eastAsia="Times New Roman" w:hAnsi="Tahoma" w:cs="Tahoma"/>
                <w:color w:val="000000"/>
                <w:rtl/>
                <w:lang w:bidi="fa-IR"/>
              </w:rPr>
              <w:t xml:space="preserve"> سیستم‌های اطلاعات دستی در مقابل رایانه‌ای. سیستم‌های اطلاعات رایانه‌ای، سیستم‌هایی هستند که فناوری رایانه را برای انجام همه یا بخشی از کارهای در نظر گرفته شده بکار می‌گیرند. </w:t>
            </w:r>
          </w:p>
          <w:p w:rsidR="00E72E0C" w:rsidRPr="002049D3" w:rsidRDefault="00E72E0C" w:rsidP="004F615B">
            <w:pPr>
              <w:numPr>
                <w:ilvl w:val="0"/>
                <w:numId w:val="10"/>
              </w:numPr>
              <w:shd w:val="clear" w:color="auto" w:fill="FFFFFF"/>
              <w:bidi/>
              <w:spacing w:before="100" w:beforeAutospacing="1" w:after="100" w:afterAutospacing="1" w:line="360" w:lineRule="auto"/>
              <w:ind w:left="795"/>
              <w:jc w:val="both"/>
              <w:rPr>
                <w:rFonts w:ascii="Tahoma" w:eastAsia="Times New Roman" w:hAnsi="Tahoma" w:cs="Tahoma"/>
                <w:color w:val="000000"/>
                <w:rtl/>
                <w:lang w:bidi="fa-IR"/>
              </w:rPr>
            </w:pPr>
            <w:r w:rsidRPr="002049D3">
              <w:rPr>
                <w:rFonts w:ascii="Tahoma" w:eastAsia="Times New Roman" w:hAnsi="Tahoma" w:cs="Tahoma"/>
                <w:b/>
                <w:bCs/>
                <w:color w:val="000000"/>
                <w:rtl/>
                <w:lang w:bidi="fa-IR"/>
              </w:rPr>
              <w:t>ذخیره داده‌ها:</w:t>
            </w:r>
            <w:r w:rsidRPr="002049D3">
              <w:rPr>
                <w:rFonts w:ascii="Tahoma" w:eastAsia="Times New Roman" w:hAnsi="Tahoma" w:cs="Tahoma"/>
                <w:color w:val="000000"/>
                <w:rtl/>
                <w:lang w:bidi="fa-IR"/>
              </w:rPr>
              <w:t xml:space="preserve"> سیستم‌های اطلاعات دارای پایگاه داده‌ها در مقابل بدون پایگاه داده‌ها. سیستم‌های دارای پایگاه داده‌ها یک سیستم مدیریت پایگاه داده‌ها را برای ذخیره و مدیریت داده‌ها بکار می‌گیرند. این سیستم ها مبتنی بر یک مدل داده‌ها هستند. سیستم‌های اطلاعات بدون پایگاه داده‌ها شامل سیستمی از پرونده‌ها و مجموعه مستندات هستند. این سیستم‌ها معمولاً مبتنی بر یک مدل استاندارد نیستند و معمولاً زبان جستجو ندارند. </w:t>
            </w:r>
          </w:p>
          <w:p w:rsidR="00E72E0C" w:rsidRDefault="00E72E0C" w:rsidP="004F615B">
            <w:pPr>
              <w:numPr>
                <w:ilvl w:val="0"/>
                <w:numId w:val="11"/>
              </w:numPr>
              <w:shd w:val="clear" w:color="auto" w:fill="FFFFFF"/>
              <w:bidi/>
              <w:spacing w:before="100" w:beforeAutospacing="1" w:after="100" w:afterAutospacing="1" w:line="360" w:lineRule="auto"/>
              <w:ind w:left="795"/>
              <w:jc w:val="both"/>
              <w:rPr>
                <w:rFonts w:ascii="Tahoma" w:eastAsia="Times New Roman" w:hAnsi="Tahoma" w:cs="Tahoma"/>
                <w:color w:val="000000"/>
                <w:lang w:bidi="fa-IR"/>
              </w:rPr>
            </w:pPr>
            <w:r w:rsidRPr="002049D3">
              <w:rPr>
                <w:rFonts w:ascii="Tahoma" w:eastAsia="Times New Roman" w:hAnsi="Tahoma" w:cs="Tahoma"/>
                <w:b/>
                <w:bCs/>
                <w:color w:val="000000"/>
                <w:rtl/>
                <w:lang w:bidi="fa-IR"/>
              </w:rPr>
              <w:lastRenderedPageBreak/>
              <w:t>معماری:</w:t>
            </w:r>
            <w:r w:rsidRPr="002049D3">
              <w:rPr>
                <w:rFonts w:ascii="Tahoma" w:eastAsia="Times New Roman" w:hAnsi="Tahoma" w:cs="Tahoma"/>
                <w:color w:val="000000"/>
                <w:rtl/>
                <w:lang w:bidi="fa-IR"/>
              </w:rPr>
              <w:t xml:space="preserve"> یک رایانه شخصی مستقل در مقابل یک سیستم اطلاعات توزیع شده یا شبکه‌ای. </w:t>
            </w:r>
          </w:p>
          <w:p w:rsidR="002049D3" w:rsidRPr="002049D3" w:rsidRDefault="002049D3" w:rsidP="002049D3">
            <w:pPr>
              <w:shd w:val="clear" w:color="auto" w:fill="FFFFFF"/>
              <w:bidi/>
              <w:spacing w:before="100" w:beforeAutospacing="1" w:after="100" w:afterAutospacing="1" w:line="360" w:lineRule="auto"/>
              <w:jc w:val="both"/>
              <w:rPr>
                <w:rFonts w:ascii="Tahoma" w:eastAsia="Times New Roman" w:hAnsi="Tahoma" w:cs="Tahoma"/>
                <w:color w:val="000000"/>
                <w:rtl/>
                <w:lang w:bidi="fa-IR"/>
              </w:rPr>
            </w:pPr>
          </w:p>
          <w:p w:rsidR="00E72E0C" w:rsidRPr="002049D3" w:rsidRDefault="00E72E0C" w:rsidP="00FC593A">
            <w:pPr>
              <w:numPr>
                <w:ilvl w:val="0"/>
                <w:numId w:val="12"/>
              </w:numPr>
              <w:shd w:val="clear" w:color="auto" w:fill="FFFFFF"/>
              <w:bidi/>
              <w:spacing w:before="100" w:beforeAutospacing="1" w:after="100" w:afterAutospacing="1" w:line="360" w:lineRule="auto"/>
              <w:ind w:left="795"/>
              <w:jc w:val="both"/>
              <w:rPr>
                <w:rFonts w:ascii="Tahoma" w:eastAsia="Times New Roman" w:hAnsi="Tahoma" w:cs="Tahoma"/>
                <w:color w:val="000000"/>
                <w:rtl/>
                <w:lang w:bidi="fa-IR"/>
              </w:rPr>
            </w:pPr>
            <w:r w:rsidRPr="002049D3">
              <w:rPr>
                <w:rFonts w:ascii="Tahoma" w:eastAsia="Times New Roman" w:hAnsi="Tahoma" w:cs="Tahoma"/>
                <w:b/>
                <w:bCs/>
                <w:color w:val="000000"/>
                <w:rtl/>
                <w:lang w:bidi="fa-IR"/>
              </w:rPr>
              <w:t>روش پردازش:</w:t>
            </w:r>
            <w:r w:rsidRPr="002049D3">
              <w:rPr>
                <w:rFonts w:ascii="Tahoma" w:eastAsia="Times New Roman" w:hAnsi="Tahoma" w:cs="Tahoma"/>
                <w:color w:val="000000"/>
                <w:rtl/>
                <w:lang w:bidi="fa-IR"/>
              </w:rPr>
              <w:t xml:space="preserve"> گسسته در مقابل پیوسته5 یا تعاملی؛ پردازش دسته‌ای در مقابل پردازش در زمان حقیقی . </w:t>
            </w:r>
          </w:p>
          <w:p w:rsidR="00E72E0C" w:rsidRPr="002049D3" w:rsidRDefault="00E72E0C" w:rsidP="004F615B">
            <w:pPr>
              <w:shd w:val="clear" w:color="auto" w:fill="FFFFFF"/>
              <w:bidi/>
              <w:spacing w:after="0" w:line="360" w:lineRule="auto"/>
              <w:rPr>
                <w:rFonts w:ascii="Tahoma" w:eastAsia="Times New Roman" w:hAnsi="Tahoma" w:cs="Tahoma"/>
                <w:color w:val="000000"/>
                <w:rtl/>
                <w:lang w:bidi="fa-IR"/>
              </w:rPr>
            </w:pPr>
            <w:r w:rsidRPr="002049D3">
              <w:rPr>
                <w:rFonts w:ascii="Tahoma" w:eastAsia="Times New Roman" w:hAnsi="Tahoma" w:cs="Tahoma"/>
                <w:color w:val="000000"/>
                <w:rtl/>
                <w:lang w:bidi="fa-IR"/>
              </w:rPr>
              <w:t xml:space="preserve">این دسته‌بندی اگرچه دید سودمندی از پیاده‌سازی سیستم‌های اطلاعات ارائه می‌کند اما به میزان سه دسته‌بندی اول اهمیت ندارند زیرا امروزه بیشتر سیستم‌های اطلاعات، رسمی، رایانه‌ای، دارای پایگاه اطلاعات، شبکه‌ای، </w:t>
            </w:r>
            <w:r w:rsidR="004F615B" w:rsidRPr="002049D3">
              <w:rPr>
                <w:rFonts w:ascii="Tahoma" w:eastAsia="Times New Roman" w:hAnsi="Tahoma" w:cs="Tahoma"/>
                <w:color w:val="000000"/>
                <w:rtl/>
                <w:lang w:bidi="fa-IR"/>
              </w:rPr>
              <w:t>پیوسته و در زمان حقیقی هستند.</w:t>
            </w:r>
            <w:r w:rsidRPr="002049D3">
              <w:rPr>
                <w:rFonts w:ascii="Arial" w:eastAsia="Times New Roman" w:hAnsi="Arial" w:cs="Arial" w:hint="cs"/>
                <w:b/>
                <w:bCs/>
                <w:i/>
                <w:iCs/>
                <w:color w:val="FFFFFF"/>
                <w:rtl/>
                <w:lang w:bidi="fa-IR"/>
              </w:rPr>
              <w:t xml:space="preserve">ع‌شناسی سیستم‌های اطلاعات سازمانی </w:t>
            </w:r>
          </w:p>
          <w:p w:rsidR="00E72E0C" w:rsidRPr="004F6761" w:rsidRDefault="00E72E0C" w:rsidP="00FC593A">
            <w:pPr>
              <w:shd w:val="clear" w:color="auto" w:fill="FFFFFF"/>
              <w:bidi/>
              <w:spacing w:after="0" w:line="360" w:lineRule="auto"/>
              <w:jc w:val="both"/>
              <w:rPr>
                <w:rFonts w:ascii="Times New Roman" w:eastAsia="Times New Roman" w:hAnsi="Times New Roman" w:cs="Times New Roman"/>
                <w:b/>
                <w:bCs/>
                <w:sz w:val="24"/>
                <w:szCs w:val="24"/>
                <w:rtl/>
              </w:rPr>
            </w:pPr>
            <w:r w:rsidRPr="004F6761">
              <w:rPr>
                <w:rFonts w:ascii="Tahoma" w:eastAsia="Times New Roman" w:hAnsi="Tahoma" w:cs="Tahoma"/>
                <w:b/>
                <w:bCs/>
                <w:color w:val="008000"/>
                <w:sz w:val="24"/>
                <w:szCs w:val="24"/>
                <w:rtl/>
                <w:lang w:bidi="fa-IR"/>
              </w:rPr>
              <w:t>سیستم‌های اطلاعات سازمانی شامل چند نوع سیستم اطلاعات متفاوت در حوزه سازمان هستند که تمام آنها وظیفه‌محورند. این سیستم‌های اطلاعات را می‌توان بر اساس موارد زیر دسته‌بندی کرد:</w:t>
            </w:r>
            <w:r w:rsidRPr="004F6761">
              <w:rPr>
                <w:rFonts w:ascii="Tahoma" w:eastAsia="Times New Roman" w:hAnsi="Tahoma" w:cs="Tahoma"/>
                <w:b/>
                <w:bCs/>
                <w:color w:val="000000"/>
                <w:sz w:val="24"/>
                <w:szCs w:val="24"/>
                <w:rtl/>
                <w:lang w:bidi="fa-IR"/>
              </w:rPr>
              <w:t xml:space="preserve"> </w:t>
            </w:r>
          </w:p>
          <w:p w:rsidR="00E72E0C" w:rsidRPr="002049D3" w:rsidRDefault="00E72E0C" w:rsidP="00FC593A">
            <w:pPr>
              <w:numPr>
                <w:ilvl w:val="0"/>
                <w:numId w:val="13"/>
              </w:numPr>
              <w:shd w:val="clear" w:color="auto" w:fill="FFFFFF"/>
              <w:bidi/>
              <w:spacing w:before="100" w:beforeAutospacing="1" w:after="100" w:afterAutospacing="1" w:line="360" w:lineRule="auto"/>
              <w:ind w:left="795"/>
              <w:jc w:val="both"/>
              <w:rPr>
                <w:rFonts w:ascii="Tahoma" w:eastAsia="Times New Roman" w:hAnsi="Tahoma" w:cs="Tahoma"/>
                <w:color w:val="000000"/>
                <w:rtl/>
                <w:lang w:bidi="fa-IR"/>
              </w:rPr>
            </w:pPr>
            <w:r w:rsidRPr="002049D3">
              <w:rPr>
                <w:rFonts w:ascii="Tahoma" w:eastAsia="Times New Roman" w:hAnsi="Tahoma" w:cs="Tahoma"/>
                <w:color w:val="000000"/>
                <w:rtl/>
                <w:lang w:bidi="fa-IR"/>
              </w:rPr>
              <w:t xml:space="preserve">سطح سازمانی </w:t>
            </w:r>
          </w:p>
          <w:p w:rsidR="00E72E0C" w:rsidRPr="002049D3" w:rsidRDefault="00E72E0C" w:rsidP="00FC593A">
            <w:pPr>
              <w:numPr>
                <w:ilvl w:val="0"/>
                <w:numId w:val="13"/>
              </w:numPr>
              <w:shd w:val="clear" w:color="auto" w:fill="FFFFFF"/>
              <w:bidi/>
              <w:spacing w:before="100" w:beforeAutospacing="1" w:after="100" w:afterAutospacing="1" w:line="360" w:lineRule="auto"/>
              <w:ind w:left="795"/>
              <w:jc w:val="both"/>
              <w:rPr>
                <w:rFonts w:ascii="Tahoma" w:eastAsia="Times New Roman" w:hAnsi="Tahoma" w:cs="Tahoma"/>
                <w:color w:val="000000"/>
                <w:rtl/>
                <w:lang w:bidi="fa-IR"/>
              </w:rPr>
            </w:pPr>
            <w:r w:rsidRPr="002049D3">
              <w:rPr>
                <w:rFonts w:ascii="Tahoma" w:eastAsia="Times New Roman" w:hAnsi="Tahoma" w:cs="Tahoma"/>
                <w:color w:val="000000"/>
                <w:rtl/>
                <w:lang w:bidi="fa-IR"/>
              </w:rPr>
              <w:t xml:space="preserve">حوزه وظیفه‌ای </w:t>
            </w:r>
          </w:p>
          <w:p w:rsidR="00E72E0C" w:rsidRPr="002049D3" w:rsidRDefault="00E72E0C" w:rsidP="004F615B">
            <w:pPr>
              <w:numPr>
                <w:ilvl w:val="0"/>
                <w:numId w:val="13"/>
              </w:numPr>
              <w:shd w:val="clear" w:color="auto" w:fill="FFFFFF"/>
              <w:bidi/>
              <w:spacing w:before="100" w:beforeAutospacing="1" w:after="100" w:afterAutospacing="1" w:line="360" w:lineRule="auto"/>
              <w:ind w:left="795"/>
              <w:jc w:val="both"/>
              <w:rPr>
                <w:rFonts w:ascii="Tahoma" w:eastAsia="Times New Roman" w:hAnsi="Tahoma" w:cs="Tahoma"/>
                <w:color w:val="000000"/>
                <w:rtl/>
                <w:lang w:bidi="fa-IR"/>
              </w:rPr>
            </w:pPr>
            <w:r w:rsidRPr="002049D3">
              <w:rPr>
                <w:rFonts w:ascii="Tahoma" w:eastAsia="Times New Roman" w:hAnsi="Tahoma" w:cs="Tahoma"/>
                <w:color w:val="000000"/>
                <w:rtl/>
                <w:lang w:bidi="fa-IR"/>
              </w:rPr>
              <w:t xml:space="preserve">فعالیت پشتیبانی‌شده </w:t>
            </w:r>
            <w:r w:rsidR="004F615B" w:rsidRPr="002049D3">
              <w:rPr>
                <w:rFonts w:ascii="Arial" w:eastAsia="Times New Roman" w:hAnsi="Arial" w:cs="Arial" w:hint="cs"/>
                <w:b/>
                <w:bCs/>
                <w:i/>
                <w:iCs/>
                <w:color w:val="FFFFFF"/>
                <w:rtl/>
                <w:lang w:bidi="fa-IR"/>
              </w:rPr>
              <w:t>ت</w:t>
            </w:r>
            <w:r w:rsidRPr="002049D3">
              <w:rPr>
                <w:rFonts w:ascii="Arial" w:eastAsia="Times New Roman" w:hAnsi="Arial" w:cs="Arial" w:hint="cs"/>
                <w:b/>
                <w:bCs/>
                <w:i/>
                <w:iCs/>
                <w:color w:val="FFFFFF"/>
                <w:rtl/>
                <w:lang w:bidi="fa-IR"/>
              </w:rPr>
              <w:t xml:space="preserve">ای اطلاعات سازمانی بر اساس سطح سازمانی </w:t>
            </w:r>
          </w:p>
          <w:p w:rsidR="00E72E0C" w:rsidRPr="004F6761" w:rsidRDefault="00E72E0C" w:rsidP="00FC593A">
            <w:pPr>
              <w:shd w:val="clear" w:color="auto" w:fill="FFFFFF"/>
              <w:bidi/>
              <w:spacing w:after="240" w:line="360" w:lineRule="auto"/>
              <w:jc w:val="both"/>
              <w:rPr>
                <w:rFonts w:ascii="Times New Roman" w:eastAsia="Times New Roman" w:hAnsi="Times New Roman" w:cs="Times New Roman"/>
                <w:b/>
                <w:bCs/>
                <w:sz w:val="24"/>
                <w:szCs w:val="24"/>
                <w:rtl/>
              </w:rPr>
            </w:pPr>
            <w:r w:rsidRPr="004F6761">
              <w:rPr>
                <w:rFonts w:ascii="Tahoma" w:eastAsia="Times New Roman" w:hAnsi="Tahoma" w:cs="Tahoma"/>
                <w:b/>
                <w:bCs/>
                <w:color w:val="008000"/>
                <w:sz w:val="24"/>
                <w:szCs w:val="24"/>
                <w:rtl/>
                <w:lang w:bidi="fa-IR"/>
              </w:rPr>
              <w:t>نیروی انسانی یک سازمان در حوزه و سطوح متفاوت از عملیات و مسئولیت کار می‌کنند، عهده‌دار وظایف متفاوتی هستند و سیستم‌های اطلاعات سازمانی متفاوتی را بکار می‌گیرند. سطوح سازمانی زیر می‌توانند در دسته‌بندی سیستم‌های اطلاعات سازمانی استفاده شوند:</w:t>
            </w:r>
            <w:r w:rsidRPr="004F6761">
              <w:rPr>
                <w:rFonts w:ascii="Tahoma" w:eastAsia="Times New Roman" w:hAnsi="Tahoma" w:cs="Tahoma"/>
                <w:b/>
                <w:bCs/>
                <w:color w:val="000000"/>
                <w:sz w:val="24"/>
                <w:szCs w:val="24"/>
                <w:rtl/>
                <w:lang w:bidi="fa-IR"/>
              </w:rPr>
              <w:t xml:space="preserve"> </w:t>
            </w:r>
          </w:p>
          <w:p w:rsidR="00E72E0C" w:rsidRPr="002049D3" w:rsidRDefault="00E72E0C" w:rsidP="004F615B">
            <w:pPr>
              <w:numPr>
                <w:ilvl w:val="0"/>
                <w:numId w:val="14"/>
              </w:numPr>
              <w:shd w:val="clear" w:color="auto" w:fill="FFFFFF"/>
              <w:bidi/>
              <w:spacing w:before="100" w:beforeAutospacing="1" w:after="100" w:afterAutospacing="1" w:line="360" w:lineRule="auto"/>
              <w:ind w:left="795"/>
              <w:jc w:val="both"/>
              <w:rPr>
                <w:rFonts w:ascii="Tahoma" w:eastAsia="Times New Roman" w:hAnsi="Tahoma" w:cs="Tahoma"/>
                <w:color w:val="000000"/>
                <w:rtl/>
                <w:lang w:bidi="fa-IR"/>
              </w:rPr>
            </w:pPr>
            <w:r w:rsidRPr="002049D3">
              <w:rPr>
                <w:rFonts w:ascii="Tahoma" w:eastAsia="Times New Roman" w:hAnsi="Tahoma" w:cs="Tahoma"/>
                <w:b/>
                <w:bCs/>
                <w:color w:val="000000"/>
                <w:rtl/>
                <w:lang w:bidi="fa-IR"/>
              </w:rPr>
              <w:t>سطح اداری:</w:t>
            </w:r>
            <w:r w:rsidRPr="002049D3">
              <w:rPr>
                <w:rFonts w:ascii="Tahoma" w:eastAsia="Times New Roman" w:hAnsi="Tahoma" w:cs="Tahoma"/>
                <w:color w:val="000000"/>
                <w:rtl/>
                <w:lang w:bidi="fa-IR"/>
              </w:rPr>
              <w:t xml:space="preserve"> کارمندان اداری دسته بزرگی از کارمندان را تشکیل می‌دهند که مدیران را در تمام سطوح پشتیبانی می‌کنند. بین این کارمندان، آنهایی که اطلاعات را استفاده و پردازش می‌کنند یا اشاعه می‌دهند داده‌ورزان خوانده می‌شوند. داده‌ورزان شامل دفتر داران و منشی‌ها می‌شوند که با واژه‌پردازها و پرونده‌های </w:t>
            </w:r>
            <w:hyperlink r:id="rId10" w:tooltip="الکترونیک" w:history="1">
              <w:r w:rsidRPr="002049D3">
                <w:rPr>
                  <w:rFonts w:ascii="Tahoma" w:eastAsia="Times New Roman" w:hAnsi="Tahoma" w:cs="Tahoma"/>
                  <w:color w:val="0044BB"/>
                  <w:rtl/>
                  <w:lang w:bidi="fa-IR"/>
                </w:rPr>
                <w:t>الکترونیک</w:t>
              </w:r>
            </w:hyperlink>
            <w:r w:rsidRPr="002049D3">
              <w:rPr>
                <w:rFonts w:ascii="Tahoma" w:eastAsia="Times New Roman" w:hAnsi="Tahoma" w:cs="Tahoma"/>
                <w:color w:val="000000"/>
                <w:rtl/>
                <w:lang w:bidi="fa-IR"/>
              </w:rPr>
              <w:t xml:space="preserve"> کار می‌کنند. </w:t>
            </w:r>
          </w:p>
          <w:p w:rsidR="00E72E0C" w:rsidRPr="002049D3" w:rsidRDefault="00E72E0C" w:rsidP="004F615B">
            <w:pPr>
              <w:numPr>
                <w:ilvl w:val="0"/>
                <w:numId w:val="15"/>
              </w:numPr>
              <w:shd w:val="clear" w:color="auto" w:fill="FFFFFF"/>
              <w:bidi/>
              <w:spacing w:before="100" w:beforeAutospacing="1" w:after="100" w:afterAutospacing="1" w:line="360" w:lineRule="auto"/>
              <w:ind w:left="795"/>
              <w:jc w:val="both"/>
              <w:rPr>
                <w:rFonts w:ascii="Tahoma" w:eastAsia="Times New Roman" w:hAnsi="Tahoma" w:cs="Tahoma"/>
                <w:color w:val="000000"/>
                <w:rtl/>
                <w:lang w:bidi="fa-IR"/>
              </w:rPr>
            </w:pPr>
            <w:r w:rsidRPr="002049D3">
              <w:rPr>
                <w:rFonts w:ascii="Tahoma" w:eastAsia="Times New Roman" w:hAnsi="Tahoma" w:cs="Tahoma"/>
                <w:b/>
                <w:bCs/>
                <w:color w:val="000000"/>
                <w:rtl/>
                <w:lang w:bidi="fa-IR"/>
              </w:rPr>
              <w:t>سطح عملیاتی:</w:t>
            </w:r>
            <w:r w:rsidRPr="002049D3">
              <w:rPr>
                <w:rFonts w:ascii="Tahoma" w:eastAsia="Times New Roman" w:hAnsi="Tahoma" w:cs="Tahoma"/>
                <w:color w:val="000000"/>
                <w:rtl/>
                <w:lang w:bidi="fa-IR"/>
              </w:rPr>
              <w:t xml:space="preserve"> مدیران عملیاتی یا خط مقدم با عملیات روزانه سازمان درگیرند، تصمیم‌های معمول و مشخصی را اتخاذ می‌کنند و با فعالیت‌هایی مانند </w:t>
            </w:r>
            <w:r w:rsidRPr="002049D3">
              <w:rPr>
                <w:rFonts w:ascii="Tahoma" w:eastAsia="Times New Roman" w:hAnsi="Tahoma" w:cs="Tahoma"/>
                <w:color w:val="000000"/>
                <w:u w:val="single"/>
                <w:rtl/>
                <w:lang w:bidi="fa-IR"/>
              </w:rPr>
              <w:t xml:space="preserve">برنامه ریزی </w:t>
            </w:r>
            <w:r w:rsidRPr="002049D3">
              <w:rPr>
                <w:rFonts w:ascii="Tahoma" w:eastAsia="Times New Roman" w:hAnsi="Tahoma" w:cs="Tahoma"/>
                <w:color w:val="000000"/>
                <w:rtl/>
                <w:lang w:bidi="fa-IR"/>
              </w:rPr>
              <w:t xml:space="preserve">کوتاه‌مدت، سازماندهی و کنترل درگیرند. </w:t>
            </w:r>
          </w:p>
          <w:p w:rsidR="00924B83" w:rsidRPr="004F6761" w:rsidRDefault="00E72E0C" w:rsidP="004F6761">
            <w:pPr>
              <w:numPr>
                <w:ilvl w:val="0"/>
                <w:numId w:val="16"/>
              </w:numPr>
              <w:shd w:val="clear" w:color="auto" w:fill="FFFFFF"/>
              <w:bidi/>
              <w:spacing w:before="100" w:beforeAutospacing="1" w:after="100" w:afterAutospacing="1" w:line="360" w:lineRule="auto"/>
              <w:ind w:left="795"/>
              <w:jc w:val="both"/>
              <w:rPr>
                <w:rFonts w:ascii="Tahoma" w:eastAsia="Times New Roman" w:hAnsi="Tahoma" w:cs="Tahoma"/>
                <w:color w:val="000000"/>
                <w:rtl/>
                <w:lang w:bidi="fa-IR"/>
              </w:rPr>
            </w:pPr>
            <w:r w:rsidRPr="002049D3">
              <w:rPr>
                <w:rFonts w:ascii="Tahoma" w:eastAsia="Times New Roman" w:hAnsi="Tahoma" w:cs="Tahoma"/>
                <w:b/>
                <w:bCs/>
                <w:color w:val="000000"/>
                <w:rtl/>
                <w:lang w:bidi="fa-IR"/>
              </w:rPr>
              <w:t>سطح دانش‌‌ورزی :</w:t>
            </w:r>
            <w:r w:rsidRPr="002049D3">
              <w:rPr>
                <w:rFonts w:ascii="Tahoma" w:eastAsia="Times New Roman" w:hAnsi="Tahoma" w:cs="Tahoma"/>
                <w:color w:val="000000"/>
                <w:rtl/>
                <w:lang w:bidi="fa-IR"/>
              </w:rPr>
              <w:t xml:space="preserve"> این دسته به عنوان مشاوران و معاونان مدیریت میانی و عالی ایفای نقش می‌کنند و اغلب متخصصان موضوعی هستند. خیلی از این متخصصان به عنوان دانش‌ورز دسته‌بندی می‌شوند، افرادی که به عنوان بخشی از کارشان، اطلاعات و دانش تولید می‌کنند و در سازمان بکار می‌گیرند. </w:t>
            </w:r>
          </w:p>
          <w:p w:rsidR="00E72E0C" w:rsidRDefault="00E72E0C" w:rsidP="004F615B">
            <w:pPr>
              <w:numPr>
                <w:ilvl w:val="0"/>
                <w:numId w:val="17"/>
              </w:numPr>
              <w:shd w:val="clear" w:color="auto" w:fill="FFFFFF"/>
              <w:bidi/>
              <w:spacing w:before="100" w:beforeAutospacing="1" w:after="100" w:afterAutospacing="1" w:line="360" w:lineRule="auto"/>
              <w:ind w:left="795"/>
              <w:jc w:val="both"/>
              <w:rPr>
                <w:rFonts w:ascii="Tahoma" w:eastAsia="Times New Roman" w:hAnsi="Tahoma" w:cs="Tahoma"/>
                <w:color w:val="000000"/>
                <w:lang w:bidi="fa-IR"/>
              </w:rPr>
            </w:pPr>
            <w:r w:rsidRPr="002049D3">
              <w:rPr>
                <w:rFonts w:ascii="Tahoma" w:eastAsia="Times New Roman" w:hAnsi="Tahoma" w:cs="Tahoma"/>
                <w:b/>
                <w:bCs/>
                <w:color w:val="000000"/>
                <w:rtl/>
                <w:lang w:bidi="fa-IR"/>
              </w:rPr>
              <w:lastRenderedPageBreak/>
              <w:t>سطح تاکتیکی:</w:t>
            </w:r>
            <w:r w:rsidRPr="002049D3">
              <w:rPr>
                <w:rFonts w:ascii="Tahoma" w:eastAsia="Times New Roman" w:hAnsi="Tahoma" w:cs="Tahoma"/>
                <w:color w:val="000000"/>
                <w:rtl/>
                <w:lang w:bidi="fa-IR"/>
              </w:rPr>
              <w:t xml:space="preserve"> مدیران میانی که با برنامه‌‌ریزی کوتاه‌مدت یا میان‌مدت، سازماندهی و کنترل سروکار دارند. </w:t>
            </w:r>
          </w:p>
          <w:p w:rsidR="00924B83" w:rsidRPr="002049D3" w:rsidRDefault="00924B83" w:rsidP="00924B83">
            <w:pPr>
              <w:shd w:val="clear" w:color="auto" w:fill="FFFFFF"/>
              <w:bidi/>
              <w:spacing w:before="100" w:beforeAutospacing="1" w:after="100" w:afterAutospacing="1" w:line="360" w:lineRule="auto"/>
              <w:jc w:val="both"/>
              <w:rPr>
                <w:rFonts w:ascii="Tahoma" w:eastAsia="Times New Roman" w:hAnsi="Tahoma" w:cs="Tahoma"/>
                <w:color w:val="000000"/>
                <w:rtl/>
                <w:lang w:bidi="fa-IR"/>
              </w:rPr>
            </w:pPr>
          </w:p>
          <w:p w:rsidR="00924B83" w:rsidRPr="008557A7" w:rsidRDefault="00E72E0C" w:rsidP="008557A7">
            <w:pPr>
              <w:numPr>
                <w:ilvl w:val="0"/>
                <w:numId w:val="18"/>
              </w:numPr>
              <w:shd w:val="clear" w:color="auto" w:fill="FFFFFF"/>
              <w:bidi/>
              <w:spacing w:before="100" w:beforeAutospacing="1" w:after="100" w:afterAutospacing="1" w:line="360" w:lineRule="auto"/>
              <w:ind w:left="795"/>
              <w:jc w:val="both"/>
              <w:rPr>
                <w:rFonts w:ascii="Tahoma" w:eastAsia="Times New Roman" w:hAnsi="Tahoma" w:cs="Tahoma"/>
                <w:color w:val="000000"/>
                <w:rtl/>
                <w:lang w:bidi="fa-IR"/>
              </w:rPr>
            </w:pPr>
            <w:r w:rsidRPr="002049D3">
              <w:rPr>
                <w:rFonts w:ascii="Tahoma" w:eastAsia="Times New Roman" w:hAnsi="Tahoma" w:cs="Tahoma"/>
                <w:b/>
                <w:bCs/>
                <w:color w:val="000000"/>
                <w:rtl/>
                <w:lang w:bidi="fa-IR"/>
              </w:rPr>
              <w:t>سطح استراتژیک:</w:t>
            </w:r>
            <w:r w:rsidRPr="002049D3">
              <w:rPr>
                <w:rFonts w:ascii="Tahoma" w:eastAsia="Times New Roman" w:hAnsi="Tahoma" w:cs="Tahoma"/>
                <w:color w:val="000000"/>
                <w:rtl/>
                <w:lang w:bidi="fa-IR"/>
              </w:rPr>
              <w:t xml:space="preserve"> مدیران عالی یا استراتژیک که تصمیماتی اتخاذ می‌کنند که مربوط به شرایطی است که می‌تواند جهت و سمت و سوی سازمان را تغییر دهد. </w:t>
            </w:r>
          </w:p>
          <w:p w:rsidR="00E72E0C" w:rsidRPr="002049D3" w:rsidRDefault="00E72E0C" w:rsidP="004F615B">
            <w:pPr>
              <w:shd w:val="clear" w:color="auto" w:fill="FFFFFF"/>
              <w:bidi/>
              <w:spacing w:after="0" w:line="360" w:lineRule="auto"/>
              <w:jc w:val="both"/>
              <w:rPr>
                <w:rFonts w:ascii="Tahoma" w:eastAsia="Times New Roman" w:hAnsi="Tahoma" w:cs="Tahoma"/>
                <w:color w:val="000000"/>
                <w:rtl/>
                <w:lang w:bidi="fa-IR"/>
              </w:rPr>
            </w:pPr>
            <w:r w:rsidRPr="002049D3">
              <w:rPr>
                <w:rFonts w:ascii="Tahoma" w:eastAsia="Times New Roman" w:hAnsi="Tahoma" w:cs="Tahoma"/>
                <w:color w:val="000000"/>
                <w:rtl/>
                <w:lang w:bidi="fa-IR"/>
              </w:rPr>
              <w:t xml:space="preserve">سیستم‌های اطلاعات استفاده شده در هر یک از این سطوح، ویژگی‌ها و کاربردهای خاص خود را دارد و قابل استفاده در سطح مربوطه می‌باشد. </w:t>
            </w:r>
            <w:r w:rsidRPr="002049D3">
              <w:rPr>
                <w:rFonts w:ascii="Arial" w:eastAsia="Times New Roman" w:hAnsi="Arial" w:cs="Arial" w:hint="cs"/>
                <w:b/>
                <w:bCs/>
                <w:i/>
                <w:iCs/>
                <w:color w:val="FFFFFF"/>
                <w:rtl/>
                <w:lang w:bidi="fa-IR"/>
              </w:rPr>
              <w:t xml:space="preserve">سیستم‌های اطلاعات سازمانی بر اساس حوزه وظیفه‌ای </w:t>
            </w:r>
          </w:p>
          <w:p w:rsidR="00E72E0C" w:rsidRPr="002049D3" w:rsidRDefault="00E72E0C" w:rsidP="004F615B">
            <w:pPr>
              <w:shd w:val="clear" w:color="auto" w:fill="FFFFFF"/>
              <w:bidi/>
              <w:spacing w:after="0" w:line="360" w:lineRule="auto"/>
              <w:jc w:val="both"/>
              <w:rPr>
                <w:rFonts w:ascii="Times New Roman" w:eastAsia="Times New Roman" w:hAnsi="Times New Roman" w:cs="Times New Roman"/>
                <w:rtl/>
              </w:rPr>
            </w:pPr>
            <w:r w:rsidRPr="002049D3">
              <w:rPr>
                <w:rFonts w:ascii="Tahoma" w:eastAsia="Times New Roman" w:hAnsi="Tahoma" w:cs="Tahoma"/>
                <w:color w:val="000000"/>
                <w:rtl/>
                <w:lang w:bidi="fa-IR"/>
              </w:rPr>
              <w:t xml:space="preserve">سیستم‌های اطلاعات می‌توانند در وظایف مختلف یک سازمان بکار گرفته شوند.سیستم‌های اطلاعات استفاده شده در هر حوزه وظیفه‌ای دارای مشخصه‌های مشترکی هستند بطوری که می‌توانند بر اساس حوزه وظیفه‌ای دسته‌بندی شوند. هر سازمان دارای دو حوزه وظیفه‌ای عمده است: صف و ستاد. وظایف صف آنهایی هستند که اهداف اصلی سازمان را تأمین می‌کنند. وظایف ستاد از وظایف صف پشتیبانی می‌کنند. حوزه‌های وظیفه‌ای صف سازمانها متفاوت از یکدیگرند، اما تمام سازمانها دارای نوعی از وظیفه مربوط به حسابداری، مالی، فروش و بازاریابی، و منابع انسانی به عنوان حوزه‌های وظیفه‌ای ستاد هستند. سیستم‌های اطلاعات استفاده شده در هر حوزه ستادی از اصول و فنون مشترکی تبعیت می کنند که از سیستم‌های اطلاعات در دیگر حوزه‌ها متفاوتند. </w:t>
            </w:r>
            <w:r w:rsidRPr="002049D3">
              <w:rPr>
                <w:rFonts w:ascii="Arial" w:eastAsia="Times New Roman" w:hAnsi="Arial" w:cs="Arial" w:hint="cs"/>
                <w:b/>
                <w:bCs/>
                <w:i/>
                <w:iCs/>
                <w:color w:val="FFFFFF"/>
                <w:rtl/>
                <w:lang w:bidi="fa-IR"/>
              </w:rPr>
              <w:t xml:space="preserve">ستم‌های اطلاعات بر اساس فعالیت پشتیبانی شده </w:t>
            </w:r>
          </w:p>
          <w:p w:rsidR="00E72E0C" w:rsidRPr="004F6761" w:rsidRDefault="00E72E0C" w:rsidP="00FC593A">
            <w:pPr>
              <w:shd w:val="clear" w:color="auto" w:fill="FFFFFF"/>
              <w:bidi/>
              <w:spacing w:after="0" w:line="360" w:lineRule="auto"/>
              <w:jc w:val="both"/>
              <w:rPr>
                <w:rFonts w:ascii="Times New Roman" w:eastAsia="Times New Roman" w:hAnsi="Times New Roman" w:cs="Times New Roman"/>
                <w:b/>
                <w:bCs/>
                <w:sz w:val="24"/>
                <w:szCs w:val="24"/>
                <w:rtl/>
              </w:rPr>
            </w:pPr>
            <w:r w:rsidRPr="004F6761">
              <w:rPr>
                <w:rFonts w:ascii="Tahoma" w:eastAsia="Times New Roman" w:hAnsi="Tahoma" w:cs="Tahoma"/>
                <w:b/>
                <w:bCs/>
                <w:color w:val="008000"/>
                <w:sz w:val="24"/>
                <w:szCs w:val="24"/>
                <w:rtl/>
                <w:lang w:bidi="fa-IR"/>
              </w:rPr>
              <w:t>بیشتر منابع علمی در خصوص سیستم‌های اطلاعات، سیستم‌های اطلاعات سازمانی را بر اساس نوع فعالیت مورد پشتیبانی دسته‌بندی می‌کنند. موارد زیر انواع کلی سیستم‌های اطلاعات هستند که پشتیبانی مشخصی در سازمان ارائه‌ می‌کنند:</w:t>
            </w:r>
            <w:r w:rsidRPr="004F6761">
              <w:rPr>
                <w:rFonts w:ascii="Tahoma" w:eastAsia="Times New Roman" w:hAnsi="Tahoma" w:cs="Tahoma"/>
                <w:b/>
                <w:bCs/>
                <w:color w:val="000000"/>
                <w:sz w:val="24"/>
                <w:szCs w:val="24"/>
                <w:rtl/>
                <w:lang w:bidi="fa-IR"/>
              </w:rPr>
              <w:t xml:space="preserve"> </w:t>
            </w:r>
          </w:p>
          <w:p w:rsidR="00E72E0C" w:rsidRPr="002049D3" w:rsidRDefault="00E72E0C" w:rsidP="004F615B">
            <w:pPr>
              <w:numPr>
                <w:ilvl w:val="0"/>
                <w:numId w:val="19"/>
              </w:numPr>
              <w:shd w:val="clear" w:color="auto" w:fill="FFFFFF"/>
              <w:bidi/>
              <w:spacing w:before="100" w:beforeAutospacing="1" w:after="100" w:afterAutospacing="1" w:line="360" w:lineRule="auto"/>
              <w:ind w:left="795"/>
              <w:jc w:val="both"/>
              <w:rPr>
                <w:rFonts w:ascii="Tahoma" w:eastAsia="Times New Roman" w:hAnsi="Tahoma" w:cs="Tahoma"/>
                <w:color w:val="000000"/>
                <w:rtl/>
                <w:lang w:bidi="fa-IR"/>
              </w:rPr>
            </w:pPr>
            <w:r w:rsidRPr="002049D3">
              <w:rPr>
                <w:rFonts w:ascii="Tahoma" w:eastAsia="Times New Roman" w:hAnsi="Tahoma" w:cs="Tahoma"/>
                <w:b/>
                <w:bCs/>
                <w:color w:val="000000"/>
                <w:rtl/>
                <w:lang w:bidi="fa-IR"/>
              </w:rPr>
              <w:t>سیستم‌های پردازش مبادلات:</w:t>
            </w:r>
            <w:r w:rsidRPr="002049D3">
              <w:rPr>
                <w:rFonts w:ascii="Tahoma" w:eastAsia="Times New Roman" w:hAnsi="Tahoma" w:cs="Tahoma"/>
                <w:color w:val="000000"/>
                <w:rtl/>
                <w:lang w:bidi="fa-IR"/>
              </w:rPr>
              <w:t xml:space="preserve"> سیستم‌های اطلاعات که از طریق رویه‌ها و پردازش اطلاعات بر فعالیت‌های روزانه و تبادلات سازمان کنترل عملیاتی اعمال می‌کنند. </w:t>
            </w:r>
          </w:p>
          <w:p w:rsidR="00E72E0C" w:rsidRPr="002049D3" w:rsidRDefault="00E72E0C" w:rsidP="004F615B">
            <w:pPr>
              <w:numPr>
                <w:ilvl w:val="0"/>
                <w:numId w:val="20"/>
              </w:numPr>
              <w:shd w:val="clear" w:color="auto" w:fill="FFFFFF"/>
              <w:bidi/>
              <w:spacing w:before="100" w:beforeAutospacing="1" w:after="100" w:afterAutospacing="1" w:line="360" w:lineRule="auto"/>
              <w:ind w:left="795"/>
              <w:jc w:val="both"/>
              <w:rPr>
                <w:rFonts w:ascii="Tahoma" w:eastAsia="Times New Roman" w:hAnsi="Tahoma" w:cs="Tahoma"/>
                <w:color w:val="000000"/>
                <w:rtl/>
                <w:lang w:bidi="fa-IR"/>
              </w:rPr>
            </w:pPr>
            <w:r w:rsidRPr="002049D3">
              <w:rPr>
                <w:rFonts w:ascii="Tahoma" w:eastAsia="Times New Roman" w:hAnsi="Tahoma" w:cs="Tahoma"/>
                <w:b/>
                <w:bCs/>
                <w:color w:val="000000"/>
                <w:rtl/>
                <w:lang w:bidi="fa-IR"/>
              </w:rPr>
              <w:t>سیستم‌های اطلاعات مدیریت:</w:t>
            </w:r>
            <w:r w:rsidRPr="002049D3">
              <w:rPr>
                <w:rFonts w:ascii="Tahoma" w:eastAsia="Times New Roman" w:hAnsi="Tahoma" w:cs="Tahoma"/>
                <w:color w:val="000000"/>
                <w:rtl/>
                <w:lang w:bidi="fa-IR"/>
              </w:rPr>
              <w:t xml:space="preserve"> نوعی از سیستم‌های اطلاعات رایانه‌ای که معمولاً داده‌های داخل سازمان را از سیستم‌های پردازش مبادلات گرفته و خلاصه‌سازی معناداری از آنها را در قالب گزارش‌های مدیریت برای پشتیبانی وظایف مدیریت در یک سازمان ارائه می‌کنند. </w:t>
            </w:r>
          </w:p>
          <w:p w:rsidR="00924B83" w:rsidRPr="008557A7" w:rsidRDefault="00E72E0C" w:rsidP="008557A7">
            <w:pPr>
              <w:numPr>
                <w:ilvl w:val="0"/>
                <w:numId w:val="21"/>
              </w:numPr>
              <w:shd w:val="clear" w:color="auto" w:fill="FFFFFF"/>
              <w:bidi/>
              <w:spacing w:before="100" w:beforeAutospacing="1" w:after="100" w:afterAutospacing="1" w:line="360" w:lineRule="auto"/>
              <w:ind w:left="795"/>
              <w:jc w:val="both"/>
              <w:rPr>
                <w:rFonts w:ascii="Tahoma" w:eastAsia="Times New Roman" w:hAnsi="Tahoma" w:cs="Tahoma"/>
                <w:color w:val="000000"/>
                <w:rtl/>
                <w:lang w:bidi="fa-IR"/>
              </w:rPr>
            </w:pPr>
            <w:r w:rsidRPr="002049D3">
              <w:rPr>
                <w:rFonts w:ascii="Tahoma" w:eastAsia="Times New Roman" w:hAnsi="Tahoma" w:cs="Tahoma"/>
                <w:b/>
                <w:bCs/>
                <w:color w:val="000000"/>
                <w:rtl/>
                <w:lang w:bidi="fa-IR"/>
              </w:rPr>
              <w:t>سیستم‌های اطلاعات اجرایی :</w:t>
            </w:r>
            <w:r w:rsidRPr="002049D3">
              <w:rPr>
                <w:rFonts w:ascii="Tahoma" w:eastAsia="Times New Roman" w:hAnsi="Tahoma" w:cs="Tahoma"/>
                <w:color w:val="000000"/>
                <w:rtl/>
                <w:lang w:bidi="fa-IR"/>
              </w:rPr>
              <w:t xml:space="preserve"> سیستم اطلاعات مدیریت طراحی شده برای جمع‌‌آوری، تحلیل و خلاصه‌سازی اطلاعات سازمانی داخلی و خارجی کلیدی به منظور کمک </w:t>
            </w:r>
            <w:r w:rsidR="004F615B" w:rsidRPr="002049D3">
              <w:rPr>
                <w:rFonts w:ascii="Tahoma" w:eastAsia="Times New Roman" w:hAnsi="Tahoma" w:cs="Tahoma"/>
                <w:color w:val="000000"/>
                <w:rtl/>
                <w:lang w:bidi="fa-IR"/>
              </w:rPr>
              <w:t>به مدیران ارشد و تصمیم‌گیران.</w:t>
            </w:r>
          </w:p>
          <w:p w:rsidR="00924B83" w:rsidRPr="002049D3" w:rsidRDefault="00924B83" w:rsidP="00924B83">
            <w:pPr>
              <w:shd w:val="clear" w:color="auto" w:fill="FFFFFF"/>
              <w:bidi/>
              <w:spacing w:before="100" w:beforeAutospacing="1" w:after="100" w:afterAutospacing="1" w:line="360" w:lineRule="auto"/>
              <w:jc w:val="both"/>
              <w:rPr>
                <w:rFonts w:ascii="Tahoma" w:eastAsia="Times New Roman" w:hAnsi="Tahoma" w:cs="Tahoma"/>
                <w:color w:val="000000"/>
                <w:rtl/>
                <w:lang w:bidi="fa-IR"/>
              </w:rPr>
            </w:pPr>
          </w:p>
          <w:p w:rsidR="00E72E0C" w:rsidRPr="002049D3" w:rsidRDefault="00E72E0C" w:rsidP="004F615B">
            <w:pPr>
              <w:numPr>
                <w:ilvl w:val="0"/>
                <w:numId w:val="22"/>
              </w:numPr>
              <w:shd w:val="clear" w:color="auto" w:fill="FFFFFF"/>
              <w:bidi/>
              <w:spacing w:before="100" w:beforeAutospacing="1" w:after="100" w:afterAutospacing="1" w:line="360" w:lineRule="auto"/>
              <w:ind w:left="795"/>
              <w:jc w:val="both"/>
              <w:rPr>
                <w:rFonts w:ascii="Tahoma" w:eastAsia="Times New Roman" w:hAnsi="Tahoma" w:cs="Tahoma"/>
                <w:color w:val="000000"/>
                <w:rtl/>
                <w:lang w:bidi="fa-IR"/>
              </w:rPr>
            </w:pPr>
            <w:r w:rsidRPr="002049D3">
              <w:rPr>
                <w:rFonts w:ascii="Tahoma" w:eastAsia="Times New Roman" w:hAnsi="Tahoma" w:cs="Tahoma"/>
                <w:b/>
                <w:bCs/>
                <w:color w:val="000000"/>
                <w:rtl/>
                <w:lang w:bidi="fa-IR"/>
              </w:rPr>
              <w:t>سیستم‌های پشتیبان تصمیم‌گیری :</w:t>
            </w:r>
            <w:r w:rsidRPr="002049D3">
              <w:rPr>
                <w:rFonts w:ascii="Tahoma" w:eastAsia="Times New Roman" w:hAnsi="Tahoma" w:cs="Tahoma"/>
                <w:color w:val="000000"/>
                <w:rtl/>
                <w:lang w:bidi="fa-IR"/>
              </w:rPr>
              <w:t xml:space="preserve"> نوعی از سیستم اطلاعات رایانه‌ای که در تصمیم‌گیری در خصوص تصمیم‌هایی که نیازمند </w:t>
            </w:r>
            <w:r w:rsidRPr="002049D3">
              <w:rPr>
                <w:rFonts w:ascii="Tahoma" w:eastAsia="Times New Roman" w:hAnsi="Tahoma" w:cs="Tahoma"/>
                <w:color w:val="000000"/>
                <w:u w:val="single"/>
                <w:rtl/>
                <w:lang w:bidi="fa-IR"/>
              </w:rPr>
              <w:t>مدلسازی</w:t>
            </w:r>
            <w:r w:rsidRPr="002049D3">
              <w:rPr>
                <w:rFonts w:ascii="Tahoma" w:eastAsia="Times New Roman" w:hAnsi="Tahoma" w:cs="Tahoma"/>
                <w:color w:val="000000"/>
                <w:rtl/>
                <w:lang w:bidi="fa-IR"/>
              </w:rPr>
              <w:t xml:space="preserve">، فرمولبندی، محاسبات، مقایسات، و انتخاب بهترین یا نمایش پیامدهای </w:t>
            </w:r>
            <w:r w:rsidRPr="002049D3">
              <w:rPr>
                <w:rFonts w:ascii="Tahoma" w:eastAsia="Times New Roman" w:hAnsi="Tahoma" w:cs="Tahoma"/>
                <w:color w:val="000000"/>
                <w:rtl/>
                <w:lang w:bidi="fa-IR"/>
              </w:rPr>
              <w:lastRenderedPageBreak/>
              <w:t xml:space="preserve">محتمل برخی از اقدامات هستند به مدیران کمک می‌کنند. </w:t>
            </w:r>
          </w:p>
          <w:p w:rsidR="00E72E0C" w:rsidRDefault="00E72E0C" w:rsidP="004F615B">
            <w:pPr>
              <w:numPr>
                <w:ilvl w:val="0"/>
                <w:numId w:val="23"/>
              </w:numPr>
              <w:shd w:val="clear" w:color="auto" w:fill="FFFFFF"/>
              <w:bidi/>
              <w:spacing w:before="100" w:beforeAutospacing="1" w:after="100" w:afterAutospacing="1" w:line="360" w:lineRule="auto"/>
              <w:ind w:left="795"/>
              <w:jc w:val="both"/>
              <w:rPr>
                <w:rFonts w:ascii="Tahoma" w:eastAsia="Times New Roman" w:hAnsi="Tahoma" w:cs="Tahoma"/>
                <w:color w:val="000000"/>
                <w:lang w:bidi="fa-IR"/>
              </w:rPr>
            </w:pPr>
            <w:r w:rsidRPr="002049D3">
              <w:rPr>
                <w:rFonts w:ascii="Tahoma" w:eastAsia="Times New Roman" w:hAnsi="Tahoma" w:cs="Tahoma"/>
                <w:b/>
                <w:bCs/>
                <w:color w:val="000000"/>
                <w:rtl/>
                <w:lang w:bidi="fa-IR"/>
              </w:rPr>
              <w:t>سیستم‌های پشتیبان اجرایی:</w:t>
            </w:r>
            <w:r w:rsidRPr="002049D3">
              <w:rPr>
                <w:rFonts w:ascii="Tahoma" w:eastAsia="Times New Roman" w:hAnsi="Tahoma" w:cs="Tahoma"/>
                <w:color w:val="000000"/>
                <w:rtl/>
                <w:lang w:bidi="fa-IR"/>
              </w:rPr>
              <w:t xml:space="preserve"> معمولاً به سیستمی گفته می‌شود که مجموعه‌ای از قابلیت‌های وسیع‌تر از سیستم‌های اطلاعات اجرایی شامل پشتیبانی برای ارتباطات الکترونیک (به عنوان مثال </w:t>
            </w:r>
            <w:r w:rsidRPr="002049D3">
              <w:rPr>
                <w:rFonts w:ascii="Tahoma" w:eastAsia="Times New Roman" w:hAnsi="Tahoma" w:cs="Tahoma"/>
                <w:color w:val="000000"/>
                <w:u w:val="single"/>
                <w:rtl/>
                <w:lang w:bidi="fa-IR"/>
              </w:rPr>
              <w:t>پست الکترونیک</w:t>
            </w:r>
            <w:r w:rsidRPr="002049D3">
              <w:rPr>
                <w:rFonts w:ascii="Tahoma" w:eastAsia="Times New Roman" w:hAnsi="Tahoma" w:cs="Tahoma"/>
                <w:color w:val="000000"/>
                <w:rtl/>
                <w:lang w:bidi="fa-IR"/>
              </w:rPr>
              <w:t xml:space="preserve"> ، کنفرانس رایانه‌ای و واژه‌پرداز)، قابلیت‌های تحلیل داده‌ها (به عنوان مثال صفحه گسترده، زبان جستجو، . . .) و ابزار سازماندهی و برنامه ریزی (به عنوان تقویم الکترونیک و . . .) دارد. بنابراین سیستم‌های پشتیبان اجرایی دارای ویژگی‌هایی برای پشتیبانی‌های اطلاعاتی و ارتباطی علاوه بر پشتیبانی تصمیم‌گیری است. </w:t>
            </w:r>
          </w:p>
          <w:p w:rsidR="00924B83" w:rsidRPr="002049D3" w:rsidRDefault="00924B83" w:rsidP="00924B83">
            <w:pPr>
              <w:numPr>
                <w:ilvl w:val="0"/>
                <w:numId w:val="23"/>
              </w:numPr>
              <w:shd w:val="clear" w:color="auto" w:fill="FFFFFF"/>
              <w:bidi/>
              <w:spacing w:before="100" w:beforeAutospacing="1" w:after="100" w:afterAutospacing="1" w:line="360" w:lineRule="auto"/>
              <w:ind w:left="795"/>
              <w:jc w:val="both"/>
              <w:rPr>
                <w:rFonts w:ascii="Tahoma" w:eastAsia="Times New Roman" w:hAnsi="Tahoma" w:cs="Tahoma"/>
                <w:color w:val="000000"/>
                <w:rtl/>
                <w:lang w:bidi="fa-IR"/>
              </w:rPr>
            </w:pPr>
          </w:p>
          <w:p w:rsidR="00E72E0C" w:rsidRDefault="00E72E0C" w:rsidP="004F615B">
            <w:pPr>
              <w:numPr>
                <w:ilvl w:val="0"/>
                <w:numId w:val="24"/>
              </w:numPr>
              <w:shd w:val="clear" w:color="auto" w:fill="FFFFFF"/>
              <w:bidi/>
              <w:spacing w:before="100" w:beforeAutospacing="1" w:after="100" w:afterAutospacing="1" w:line="360" w:lineRule="auto"/>
              <w:ind w:left="795"/>
              <w:jc w:val="both"/>
              <w:rPr>
                <w:rFonts w:ascii="Tahoma" w:eastAsia="Times New Roman" w:hAnsi="Tahoma" w:cs="Tahoma"/>
                <w:color w:val="000000"/>
                <w:lang w:bidi="fa-IR"/>
              </w:rPr>
            </w:pPr>
            <w:r w:rsidRPr="002049D3">
              <w:rPr>
                <w:rFonts w:ascii="Tahoma" w:eastAsia="Times New Roman" w:hAnsi="Tahoma" w:cs="Tahoma"/>
                <w:b/>
                <w:bCs/>
                <w:color w:val="000000"/>
                <w:rtl/>
                <w:lang w:bidi="fa-IR"/>
              </w:rPr>
              <w:t>سیستم‌های خبره :</w:t>
            </w:r>
            <w:r w:rsidRPr="002049D3">
              <w:rPr>
                <w:rFonts w:ascii="Tahoma" w:eastAsia="Times New Roman" w:hAnsi="Tahoma" w:cs="Tahoma"/>
                <w:color w:val="000000"/>
                <w:rtl/>
                <w:lang w:bidi="fa-IR"/>
              </w:rPr>
              <w:t xml:space="preserve"> نوعی از سیستم اطلاعات رایانه‌ای که اطلاعاتی راجع به دانش یا مهارت یک فرد خبره جمع‌آوری می‌کند و مانند او نتایج مورد نظر را ارائه می‌نماید. </w:t>
            </w:r>
          </w:p>
          <w:p w:rsidR="002049D3" w:rsidRPr="002049D3" w:rsidRDefault="002049D3" w:rsidP="002049D3">
            <w:pPr>
              <w:shd w:val="clear" w:color="auto" w:fill="FFFFFF"/>
              <w:bidi/>
              <w:spacing w:before="100" w:beforeAutospacing="1" w:after="100" w:afterAutospacing="1" w:line="360" w:lineRule="auto"/>
              <w:jc w:val="both"/>
              <w:rPr>
                <w:rFonts w:ascii="Tahoma" w:eastAsia="Times New Roman" w:hAnsi="Tahoma" w:cs="Tahoma"/>
                <w:color w:val="000000"/>
                <w:rtl/>
                <w:lang w:bidi="fa-IR"/>
              </w:rPr>
            </w:pPr>
          </w:p>
          <w:p w:rsidR="00E72E0C" w:rsidRPr="002049D3" w:rsidRDefault="00E72E0C" w:rsidP="004F615B">
            <w:pPr>
              <w:numPr>
                <w:ilvl w:val="0"/>
                <w:numId w:val="25"/>
              </w:numPr>
              <w:shd w:val="clear" w:color="auto" w:fill="FFFFFF"/>
              <w:bidi/>
              <w:spacing w:before="100" w:beforeAutospacing="1" w:after="100" w:afterAutospacing="1" w:line="360" w:lineRule="auto"/>
              <w:ind w:left="795"/>
              <w:jc w:val="both"/>
              <w:rPr>
                <w:rFonts w:ascii="Tahoma" w:eastAsia="Times New Roman" w:hAnsi="Tahoma" w:cs="Tahoma"/>
                <w:color w:val="000000"/>
                <w:rtl/>
                <w:lang w:bidi="fa-IR"/>
              </w:rPr>
            </w:pPr>
            <w:r w:rsidRPr="002049D3">
              <w:rPr>
                <w:rFonts w:ascii="Tahoma" w:eastAsia="Times New Roman" w:hAnsi="Tahoma" w:cs="Tahoma"/>
                <w:b/>
                <w:bCs/>
                <w:color w:val="000000"/>
                <w:rtl/>
                <w:lang w:bidi="fa-IR"/>
              </w:rPr>
              <w:t>سیستم‌های اتوماسیون اداری:</w:t>
            </w:r>
            <w:r w:rsidRPr="002049D3">
              <w:rPr>
                <w:rFonts w:ascii="Tahoma" w:eastAsia="Times New Roman" w:hAnsi="Tahoma" w:cs="Tahoma"/>
                <w:color w:val="000000"/>
                <w:rtl/>
                <w:lang w:bidi="fa-IR"/>
              </w:rPr>
              <w:t xml:space="preserve"> سیستم‌های رایانه‌ای که برای انجام خیلی از وظایف اداری معمول مانند حروفچینی، صورتحساب تهیه کردن و نقل و انتقالات مستندات استفاده می‌شوند. </w:t>
            </w:r>
          </w:p>
          <w:p w:rsidR="00E72E0C" w:rsidRPr="002049D3" w:rsidRDefault="00E72E0C" w:rsidP="00FC593A">
            <w:pPr>
              <w:numPr>
                <w:ilvl w:val="0"/>
                <w:numId w:val="26"/>
              </w:numPr>
              <w:shd w:val="clear" w:color="auto" w:fill="FFFFFF"/>
              <w:bidi/>
              <w:spacing w:before="100" w:beforeAutospacing="1" w:after="100" w:afterAutospacing="1" w:line="360" w:lineRule="auto"/>
              <w:ind w:left="795"/>
              <w:jc w:val="both"/>
              <w:rPr>
                <w:rFonts w:ascii="Tahoma" w:eastAsia="Times New Roman" w:hAnsi="Tahoma" w:cs="Tahoma"/>
                <w:color w:val="000000"/>
                <w:rtl/>
                <w:lang w:bidi="fa-IR"/>
              </w:rPr>
            </w:pPr>
            <w:r w:rsidRPr="002049D3">
              <w:rPr>
                <w:rFonts w:ascii="Tahoma" w:eastAsia="Times New Roman" w:hAnsi="Tahoma" w:cs="Tahoma"/>
                <w:b/>
                <w:bCs/>
                <w:color w:val="000000"/>
                <w:rtl/>
                <w:lang w:bidi="fa-IR"/>
              </w:rPr>
              <w:t>سیستم‌های دانش‌ورزی :</w:t>
            </w:r>
            <w:r w:rsidRPr="002049D3">
              <w:rPr>
                <w:rFonts w:ascii="Tahoma" w:eastAsia="Times New Roman" w:hAnsi="Tahoma" w:cs="Tahoma"/>
                <w:color w:val="000000"/>
                <w:rtl/>
                <w:lang w:bidi="fa-IR"/>
              </w:rPr>
              <w:t xml:space="preserve"> در تولید و بکارگیری دانش جدید در سازمان به دانش‌ورزان ماهر کمک می‌کنند. سیستم‌های طراحی با استفاده از رایانه که توسط طراحان محصول استفاده می‌شود نه تنها به آنها اجازه می‌دهد که به سادگی تغییرات مورد نظر را بدون دوباره رسم کردن شکل‌ها اعمال کنند بلکه آنها را قادر می‌سازد که محصول را بدون ساخت نمونه‌های فیزیکی تست کنند. </w:t>
            </w:r>
          </w:p>
          <w:p w:rsidR="00E72E0C" w:rsidRPr="002049D3" w:rsidRDefault="00E72E0C" w:rsidP="00FC593A">
            <w:pPr>
              <w:bidi/>
              <w:spacing w:after="150" w:line="360" w:lineRule="auto"/>
              <w:rPr>
                <w:rFonts w:ascii="Tahoma" w:eastAsia="Times New Roman" w:hAnsi="Tahoma" w:cs="Tahoma"/>
                <w:color w:val="D2D2D2"/>
              </w:rPr>
            </w:pPr>
          </w:p>
        </w:tc>
        <w:tc>
          <w:tcPr>
            <w:tcW w:w="1000" w:type="pct"/>
            <w:hideMark/>
          </w:tcPr>
          <w:p w:rsidR="00E72E0C" w:rsidRPr="002049D3" w:rsidRDefault="00E72E0C" w:rsidP="00FC593A">
            <w:pPr>
              <w:tabs>
                <w:tab w:val="right" w:pos="848"/>
              </w:tabs>
              <w:bidi/>
              <w:spacing w:after="0" w:line="240" w:lineRule="auto"/>
              <w:ind w:right="852"/>
              <w:jc w:val="center"/>
              <w:rPr>
                <w:rFonts w:ascii="Tahoma" w:eastAsia="Times New Roman" w:hAnsi="Tahoma" w:cs="Tahoma"/>
                <w:color w:val="CACACA"/>
              </w:rPr>
            </w:pPr>
          </w:p>
        </w:tc>
      </w:tr>
    </w:tbl>
    <w:p w:rsidR="008B0C3E" w:rsidRPr="002049D3" w:rsidRDefault="008B0C3E"/>
    <w:sectPr w:rsidR="008B0C3E" w:rsidRPr="002049D3" w:rsidSect="000A67CC">
      <w:pgSz w:w="12240" w:h="15840"/>
      <w:pgMar w:top="1440" w:right="1041" w:bottom="1440" w:left="1418"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FC0" w:rsidRDefault="001F3FC0" w:rsidP="00FC593A">
      <w:pPr>
        <w:spacing w:after="0" w:line="240" w:lineRule="auto"/>
      </w:pPr>
      <w:r>
        <w:separator/>
      </w:r>
    </w:p>
  </w:endnote>
  <w:endnote w:type="continuationSeparator" w:id="0">
    <w:p w:rsidR="001F3FC0" w:rsidRDefault="001F3FC0" w:rsidP="00FC5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FC0" w:rsidRDefault="001F3FC0" w:rsidP="00FC593A">
      <w:pPr>
        <w:spacing w:after="0" w:line="240" w:lineRule="auto"/>
      </w:pPr>
      <w:r>
        <w:separator/>
      </w:r>
    </w:p>
  </w:footnote>
  <w:footnote w:type="continuationSeparator" w:id="0">
    <w:p w:rsidR="001F3FC0" w:rsidRDefault="001F3FC0" w:rsidP="00FC59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13393"/>
    <w:multiLevelType w:val="multilevel"/>
    <w:tmpl w:val="B6FE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E805AD"/>
    <w:multiLevelType w:val="multilevel"/>
    <w:tmpl w:val="FBD2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794AC9"/>
    <w:multiLevelType w:val="multilevel"/>
    <w:tmpl w:val="8902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6A1C11"/>
    <w:multiLevelType w:val="multilevel"/>
    <w:tmpl w:val="0304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1E7901"/>
    <w:multiLevelType w:val="multilevel"/>
    <w:tmpl w:val="DF5C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98256E"/>
    <w:multiLevelType w:val="multilevel"/>
    <w:tmpl w:val="6586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113AD0"/>
    <w:multiLevelType w:val="multilevel"/>
    <w:tmpl w:val="F78A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ECA534D"/>
    <w:multiLevelType w:val="multilevel"/>
    <w:tmpl w:val="15FC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2306FA"/>
    <w:multiLevelType w:val="multilevel"/>
    <w:tmpl w:val="9ADC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5421BC7"/>
    <w:multiLevelType w:val="multilevel"/>
    <w:tmpl w:val="D5C2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EA2452D"/>
    <w:multiLevelType w:val="multilevel"/>
    <w:tmpl w:val="3B8C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15257D5"/>
    <w:multiLevelType w:val="multilevel"/>
    <w:tmpl w:val="9C5A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17E6328"/>
    <w:multiLevelType w:val="multilevel"/>
    <w:tmpl w:val="8888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DFE75D8"/>
    <w:multiLevelType w:val="multilevel"/>
    <w:tmpl w:val="83D0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34A1DE4"/>
    <w:multiLevelType w:val="multilevel"/>
    <w:tmpl w:val="F32C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5BD338C"/>
    <w:multiLevelType w:val="multilevel"/>
    <w:tmpl w:val="61E2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8005F91"/>
    <w:multiLevelType w:val="multilevel"/>
    <w:tmpl w:val="0BA4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BF70407"/>
    <w:multiLevelType w:val="multilevel"/>
    <w:tmpl w:val="4D4C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FB80A6F"/>
    <w:multiLevelType w:val="multilevel"/>
    <w:tmpl w:val="DB2A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15D35AC"/>
    <w:multiLevelType w:val="multilevel"/>
    <w:tmpl w:val="987E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3577BDA"/>
    <w:multiLevelType w:val="multilevel"/>
    <w:tmpl w:val="7BFA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52164EF"/>
    <w:multiLevelType w:val="multilevel"/>
    <w:tmpl w:val="CC5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3F720A8"/>
    <w:multiLevelType w:val="multilevel"/>
    <w:tmpl w:val="22C2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5760812"/>
    <w:multiLevelType w:val="multilevel"/>
    <w:tmpl w:val="B90E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ADB7F4E"/>
    <w:multiLevelType w:val="multilevel"/>
    <w:tmpl w:val="5436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C966A4A"/>
    <w:multiLevelType w:val="multilevel"/>
    <w:tmpl w:val="AA56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2"/>
  </w:num>
  <w:num w:numId="3">
    <w:abstractNumId w:val="2"/>
  </w:num>
  <w:num w:numId="4">
    <w:abstractNumId w:val="1"/>
  </w:num>
  <w:num w:numId="5">
    <w:abstractNumId w:val="7"/>
  </w:num>
  <w:num w:numId="6">
    <w:abstractNumId w:val="21"/>
  </w:num>
  <w:num w:numId="7">
    <w:abstractNumId w:val="3"/>
  </w:num>
  <w:num w:numId="8">
    <w:abstractNumId w:val="14"/>
  </w:num>
  <w:num w:numId="9">
    <w:abstractNumId w:val="6"/>
  </w:num>
  <w:num w:numId="10">
    <w:abstractNumId w:val="10"/>
  </w:num>
  <w:num w:numId="11">
    <w:abstractNumId w:val="18"/>
  </w:num>
  <w:num w:numId="12">
    <w:abstractNumId w:val="0"/>
  </w:num>
  <w:num w:numId="13">
    <w:abstractNumId w:val="5"/>
  </w:num>
  <w:num w:numId="14">
    <w:abstractNumId w:val="20"/>
  </w:num>
  <w:num w:numId="15">
    <w:abstractNumId w:val="8"/>
  </w:num>
  <w:num w:numId="16">
    <w:abstractNumId w:val="16"/>
  </w:num>
  <w:num w:numId="17">
    <w:abstractNumId w:val="19"/>
  </w:num>
  <w:num w:numId="18">
    <w:abstractNumId w:val="17"/>
  </w:num>
  <w:num w:numId="19">
    <w:abstractNumId w:val="4"/>
  </w:num>
  <w:num w:numId="20">
    <w:abstractNumId w:val="13"/>
  </w:num>
  <w:num w:numId="21">
    <w:abstractNumId w:val="23"/>
  </w:num>
  <w:num w:numId="22">
    <w:abstractNumId w:val="9"/>
  </w:num>
  <w:num w:numId="23">
    <w:abstractNumId w:val="22"/>
  </w:num>
  <w:num w:numId="24">
    <w:abstractNumId w:val="15"/>
  </w:num>
  <w:num w:numId="25">
    <w:abstractNumId w:val="2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72E0C"/>
    <w:rsid w:val="00045075"/>
    <w:rsid w:val="0005312C"/>
    <w:rsid w:val="000A67CC"/>
    <w:rsid w:val="001F3FC0"/>
    <w:rsid w:val="002049D3"/>
    <w:rsid w:val="003C062E"/>
    <w:rsid w:val="004F615B"/>
    <w:rsid w:val="004F6761"/>
    <w:rsid w:val="00762737"/>
    <w:rsid w:val="008557A7"/>
    <w:rsid w:val="008B0C3E"/>
    <w:rsid w:val="00924B83"/>
    <w:rsid w:val="009E289F"/>
    <w:rsid w:val="00B76904"/>
    <w:rsid w:val="00E22167"/>
    <w:rsid w:val="00E72E0C"/>
    <w:rsid w:val="00F52032"/>
    <w:rsid w:val="00F71EEE"/>
    <w:rsid w:val="00F7527C"/>
    <w:rsid w:val="00FC593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C3E"/>
  </w:style>
  <w:style w:type="paragraph" w:styleId="Heading1">
    <w:name w:val="heading 1"/>
    <w:basedOn w:val="Normal"/>
    <w:link w:val="Heading1Char"/>
    <w:uiPriority w:val="9"/>
    <w:qFormat/>
    <w:rsid w:val="00E72E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2E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E0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2E0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72E0C"/>
    <w:rPr>
      <w:strike w:val="0"/>
      <w:dstrike w:val="0"/>
      <w:color w:val="FF7000"/>
      <w:u w:val="none"/>
      <w:effect w:val="none"/>
    </w:rPr>
  </w:style>
  <w:style w:type="paragraph" w:styleId="NormalWeb">
    <w:name w:val="Normal (Web)"/>
    <w:basedOn w:val="Normal"/>
    <w:uiPriority w:val="99"/>
    <w:semiHidden/>
    <w:unhideWhenUsed/>
    <w:rsid w:val="00E72E0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2E0C"/>
    <w:rPr>
      <w:i/>
      <w:iCs/>
    </w:rPr>
  </w:style>
  <w:style w:type="paragraph" w:styleId="BalloonText">
    <w:name w:val="Balloon Text"/>
    <w:basedOn w:val="Normal"/>
    <w:link w:val="BalloonTextChar"/>
    <w:uiPriority w:val="99"/>
    <w:semiHidden/>
    <w:unhideWhenUsed/>
    <w:rsid w:val="00E72E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E0C"/>
    <w:rPr>
      <w:rFonts w:ascii="Tahoma" w:hAnsi="Tahoma" w:cs="Tahoma"/>
      <w:sz w:val="16"/>
      <w:szCs w:val="16"/>
    </w:rPr>
  </w:style>
  <w:style w:type="paragraph" w:styleId="Header">
    <w:name w:val="header"/>
    <w:basedOn w:val="Normal"/>
    <w:link w:val="HeaderChar"/>
    <w:uiPriority w:val="99"/>
    <w:semiHidden/>
    <w:unhideWhenUsed/>
    <w:rsid w:val="00FC59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593A"/>
  </w:style>
  <w:style w:type="paragraph" w:styleId="Footer">
    <w:name w:val="footer"/>
    <w:basedOn w:val="Normal"/>
    <w:link w:val="FooterChar"/>
    <w:uiPriority w:val="99"/>
    <w:semiHidden/>
    <w:unhideWhenUsed/>
    <w:rsid w:val="00FC593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59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950128">
      <w:bodyDiv w:val="1"/>
      <w:marLeft w:val="0"/>
      <w:marRight w:val="0"/>
      <w:marTop w:val="75"/>
      <w:marBottom w:val="75"/>
      <w:divBdr>
        <w:top w:val="none" w:sz="0" w:space="0" w:color="auto"/>
        <w:left w:val="none" w:sz="0" w:space="0" w:color="auto"/>
        <w:bottom w:val="none" w:sz="0" w:space="0" w:color="auto"/>
        <w:right w:val="none" w:sz="0" w:space="0" w:color="auto"/>
      </w:divBdr>
      <w:divsChild>
        <w:div w:id="1546060470">
          <w:marLeft w:val="0"/>
          <w:marRight w:val="0"/>
          <w:marTop w:val="0"/>
          <w:marBottom w:val="0"/>
          <w:divBdr>
            <w:top w:val="none" w:sz="0" w:space="0" w:color="auto"/>
            <w:left w:val="none" w:sz="0" w:space="0" w:color="auto"/>
            <w:bottom w:val="none" w:sz="0" w:space="0" w:color="auto"/>
            <w:right w:val="none" w:sz="0" w:space="0" w:color="auto"/>
          </w:divBdr>
          <w:divsChild>
            <w:div w:id="604532094">
              <w:marLeft w:val="0"/>
              <w:marRight w:val="75"/>
              <w:marTop w:val="75"/>
              <w:marBottom w:val="150"/>
              <w:divBdr>
                <w:top w:val="single" w:sz="6" w:space="0" w:color="0066BB"/>
                <w:left w:val="single" w:sz="6" w:space="0" w:color="0066BB"/>
                <w:bottom w:val="single" w:sz="6" w:space="0" w:color="0066BB"/>
                <w:right w:val="single" w:sz="6" w:space="0" w:color="0066BB"/>
              </w:divBdr>
            </w:div>
            <w:div w:id="1484159202">
              <w:marLeft w:val="0"/>
              <w:marRight w:val="0"/>
              <w:marTop w:val="75"/>
              <w:marBottom w:val="150"/>
              <w:divBdr>
                <w:top w:val="single" w:sz="6" w:space="0" w:color="0066BB"/>
                <w:left w:val="single" w:sz="6" w:space="0" w:color="0066BB"/>
                <w:bottom w:val="single" w:sz="6" w:space="4" w:color="0066BB"/>
                <w:right w:val="single" w:sz="6" w:space="0" w:color="0066BB"/>
              </w:divBdr>
              <w:divsChild>
                <w:div w:id="791090617">
                  <w:marLeft w:val="0"/>
                  <w:marRight w:val="0"/>
                  <w:marTop w:val="0"/>
                  <w:marBottom w:val="0"/>
                  <w:divBdr>
                    <w:top w:val="none" w:sz="0" w:space="0" w:color="auto"/>
                    <w:left w:val="none" w:sz="0" w:space="0" w:color="auto"/>
                    <w:bottom w:val="single" w:sz="6" w:space="2" w:color="0066BB"/>
                    <w:right w:val="none" w:sz="0" w:space="0" w:color="auto"/>
                  </w:divBdr>
                </w:div>
              </w:divsChild>
            </w:div>
            <w:div w:id="1507868556">
              <w:marLeft w:val="0"/>
              <w:marRight w:val="0"/>
              <w:marTop w:val="75"/>
              <w:marBottom w:val="150"/>
              <w:divBdr>
                <w:top w:val="single" w:sz="6" w:space="0" w:color="0066BB"/>
                <w:left w:val="single" w:sz="6" w:space="0" w:color="0066BB"/>
                <w:bottom w:val="single" w:sz="6" w:space="4" w:color="0066BB"/>
                <w:right w:val="single" w:sz="6" w:space="0" w:color="0066BB"/>
              </w:divBdr>
              <w:divsChild>
                <w:div w:id="804154270">
                  <w:marLeft w:val="0"/>
                  <w:marRight w:val="0"/>
                  <w:marTop w:val="0"/>
                  <w:marBottom w:val="0"/>
                  <w:divBdr>
                    <w:top w:val="none" w:sz="0" w:space="0" w:color="auto"/>
                    <w:left w:val="none" w:sz="0" w:space="0" w:color="auto"/>
                    <w:bottom w:val="single" w:sz="6" w:space="2" w:color="0066BB"/>
                    <w:right w:val="none" w:sz="0" w:space="0" w:color="auto"/>
                  </w:divBdr>
                </w:div>
                <w:div w:id="668993382">
                  <w:marLeft w:val="0"/>
                  <w:marRight w:val="0"/>
                  <w:marTop w:val="0"/>
                  <w:marBottom w:val="0"/>
                  <w:divBdr>
                    <w:top w:val="none" w:sz="0" w:space="0" w:color="auto"/>
                    <w:left w:val="none" w:sz="0" w:space="0" w:color="auto"/>
                    <w:bottom w:val="none" w:sz="0" w:space="0" w:color="auto"/>
                    <w:right w:val="none" w:sz="0" w:space="0" w:color="auto"/>
                  </w:divBdr>
                </w:div>
              </w:divsChild>
            </w:div>
            <w:div w:id="1430808340">
              <w:marLeft w:val="0"/>
              <w:marRight w:val="0"/>
              <w:marTop w:val="75"/>
              <w:marBottom w:val="150"/>
              <w:divBdr>
                <w:top w:val="single" w:sz="6" w:space="0" w:color="0066BB"/>
                <w:left w:val="single" w:sz="6" w:space="0" w:color="0066BB"/>
                <w:bottom w:val="single" w:sz="6" w:space="4" w:color="0066BB"/>
                <w:right w:val="single" w:sz="6" w:space="0" w:color="0066BB"/>
              </w:divBdr>
              <w:divsChild>
                <w:div w:id="27490091">
                  <w:marLeft w:val="0"/>
                  <w:marRight w:val="0"/>
                  <w:marTop w:val="0"/>
                  <w:marBottom w:val="0"/>
                  <w:divBdr>
                    <w:top w:val="none" w:sz="0" w:space="0" w:color="auto"/>
                    <w:left w:val="none" w:sz="0" w:space="0" w:color="auto"/>
                    <w:bottom w:val="single" w:sz="6" w:space="2" w:color="0066BB"/>
                    <w:right w:val="none" w:sz="0" w:space="0" w:color="auto"/>
                  </w:divBdr>
                </w:div>
                <w:div w:id="1401175433">
                  <w:marLeft w:val="0"/>
                  <w:marRight w:val="0"/>
                  <w:marTop w:val="0"/>
                  <w:marBottom w:val="0"/>
                  <w:divBdr>
                    <w:top w:val="none" w:sz="0" w:space="0" w:color="auto"/>
                    <w:left w:val="none" w:sz="0" w:space="0" w:color="auto"/>
                    <w:bottom w:val="none" w:sz="0" w:space="0" w:color="auto"/>
                    <w:right w:val="none" w:sz="0" w:space="0" w:color="auto"/>
                  </w:divBdr>
                </w:div>
              </w:divsChild>
            </w:div>
            <w:div w:id="1881236575">
              <w:marLeft w:val="0"/>
              <w:marRight w:val="0"/>
              <w:marTop w:val="75"/>
              <w:marBottom w:val="150"/>
              <w:divBdr>
                <w:top w:val="single" w:sz="6" w:space="0" w:color="0066BB"/>
                <w:left w:val="single" w:sz="6" w:space="0" w:color="0066BB"/>
                <w:bottom w:val="single" w:sz="6" w:space="4" w:color="0066BB"/>
                <w:right w:val="single" w:sz="6" w:space="0" w:color="0066BB"/>
              </w:divBdr>
              <w:divsChild>
                <w:div w:id="345519762">
                  <w:marLeft w:val="0"/>
                  <w:marRight w:val="0"/>
                  <w:marTop w:val="0"/>
                  <w:marBottom w:val="0"/>
                  <w:divBdr>
                    <w:top w:val="none" w:sz="0" w:space="0" w:color="auto"/>
                    <w:left w:val="none" w:sz="0" w:space="0" w:color="auto"/>
                    <w:bottom w:val="single" w:sz="6" w:space="2" w:color="0066BB"/>
                    <w:right w:val="none" w:sz="0" w:space="0" w:color="auto"/>
                  </w:divBdr>
                </w:div>
                <w:div w:id="364869486">
                  <w:marLeft w:val="0"/>
                  <w:marRight w:val="0"/>
                  <w:marTop w:val="0"/>
                  <w:marBottom w:val="0"/>
                  <w:divBdr>
                    <w:top w:val="none" w:sz="0" w:space="0" w:color="auto"/>
                    <w:left w:val="none" w:sz="0" w:space="0" w:color="auto"/>
                    <w:bottom w:val="none" w:sz="0" w:space="0" w:color="auto"/>
                    <w:right w:val="none" w:sz="0" w:space="0" w:color="auto"/>
                  </w:divBdr>
                </w:div>
              </w:divsChild>
            </w:div>
            <w:div w:id="442842822">
              <w:marLeft w:val="0"/>
              <w:marRight w:val="0"/>
              <w:marTop w:val="75"/>
              <w:marBottom w:val="150"/>
              <w:divBdr>
                <w:top w:val="single" w:sz="6" w:space="0" w:color="0066BB"/>
                <w:left w:val="single" w:sz="6" w:space="0" w:color="0066BB"/>
                <w:bottom w:val="single" w:sz="6" w:space="4" w:color="0066BB"/>
                <w:right w:val="single" w:sz="6" w:space="0" w:color="0066BB"/>
              </w:divBdr>
              <w:divsChild>
                <w:div w:id="920259801">
                  <w:marLeft w:val="0"/>
                  <w:marRight w:val="0"/>
                  <w:marTop w:val="0"/>
                  <w:marBottom w:val="0"/>
                  <w:divBdr>
                    <w:top w:val="none" w:sz="0" w:space="0" w:color="auto"/>
                    <w:left w:val="none" w:sz="0" w:space="0" w:color="auto"/>
                    <w:bottom w:val="single" w:sz="6" w:space="2" w:color="0066BB"/>
                    <w:right w:val="none" w:sz="0" w:space="0" w:color="auto"/>
                  </w:divBdr>
                </w:div>
                <w:div w:id="15376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7512">
      <w:bodyDiv w:val="1"/>
      <w:marLeft w:val="0"/>
      <w:marRight w:val="0"/>
      <w:marTop w:val="75"/>
      <w:marBottom w:val="75"/>
      <w:divBdr>
        <w:top w:val="none" w:sz="0" w:space="0" w:color="auto"/>
        <w:left w:val="none" w:sz="0" w:space="0" w:color="auto"/>
        <w:bottom w:val="none" w:sz="0" w:space="0" w:color="auto"/>
        <w:right w:val="none" w:sz="0" w:space="0" w:color="auto"/>
      </w:divBdr>
      <w:divsChild>
        <w:div w:id="223443836">
          <w:marLeft w:val="0"/>
          <w:marRight w:val="0"/>
          <w:marTop w:val="0"/>
          <w:marBottom w:val="0"/>
          <w:divBdr>
            <w:top w:val="single" w:sz="6" w:space="0" w:color="F0F0F0"/>
            <w:left w:val="single" w:sz="6" w:space="0" w:color="F0F0F0"/>
            <w:bottom w:val="single" w:sz="6" w:space="0" w:color="F0F0F0"/>
            <w:right w:val="single" w:sz="6" w:space="0" w:color="F0F0F0"/>
          </w:divBdr>
          <w:divsChild>
            <w:div w:id="54553774">
              <w:marLeft w:val="0"/>
              <w:marRight w:val="0"/>
              <w:marTop w:val="0"/>
              <w:marBottom w:val="0"/>
              <w:divBdr>
                <w:top w:val="none" w:sz="0" w:space="0" w:color="auto"/>
                <w:left w:val="none" w:sz="0" w:space="0" w:color="auto"/>
                <w:bottom w:val="single" w:sz="6" w:space="0" w:color="F0F0F0"/>
                <w:right w:val="none" w:sz="0" w:space="0" w:color="auto"/>
              </w:divBdr>
            </w:div>
            <w:div w:id="1935165021">
              <w:marLeft w:val="0"/>
              <w:marRight w:val="0"/>
              <w:marTop w:val="0"/>
              <w:marBottom w:val="0"/>
              <w:divBdr>
                <w:top w:val="none" w:sz="0" w:space="0" w:color="auto"/>
                <w:left w:val="none" w:sz="0" w:space="0" w:color="auto"/>
                <w:bottom w:val="none" w:sz="0" w:space="0" w:color="auto"/>
                <w:right w:val="none" w:sz="0" w:space="0" w:color="auto"/>
              </w:divBdr>
            </w:div>
          </w:divsChild>
        </w:div>
        <w:div w:id="493183663">
          <w:marLeft w:val="0"/>
          <w:marRight w:val="0"/>
          <w:marTop w:val="0"/>
          <w:marBottom w:val="0"/>
          <w:divBdr>
            <w:top w:val="none" w:sz="0" w:space="0" w:color="auto"/>
            <w:left w:val="none" w:sz="0" w:space="0" w:color="auto"/>
            <w:bottom w:val="none" w:sz="0" w:space="0" w:color="auto"/>
            <w:right w:val="none" w:sz="0" w:space="0" w:color="auto"/>
          </w:divBdr>
          <w:divsChild>
            <w:div w:id="1781486337">
              <w:marLeft w:val="0"/>
              <w:marRight w:val="0"/>
              <w:marTop w:val="0"/>
              <w:marBottom w:val="0"/>
              <w:divBdr>
                <w:top w:val="single" w:sz="6" w:space="0" w:color="0066BB"/>
                <w:left w:val="single" w:sz="6" w:space="0" w:color="0066BB"/>
                <w:bottom w:val="single" w:sz="6" w:space="0" w:color="0066BB"/>
                <w:right w:val="single" w:sz="6" w:space="0" w:color="0066BB"/>
              </w:divBdr>
            </w:div>
            <w:div w:id="565455592">
              <w:marLeft w:val="0"/>
              <w:marRight w:val="75"/>
              <w:marTop w:val="75"/>
              <w:marBottom w:val="150"/>
              <w:divBdr>
                <w:top w:val="single" w:sz="6" w:space="0" w:color="0066BB"/>
                <w:left w:val="single" w:sz="6" w:space="0" w:color="0066BB"/>
                <w:bottom w:val="single" w:sz="6" w:space="0" w:color="0066BB"/>
                <w:right w:val="single" w:sz="6" w:space="0" w:color="0066BB"/>
              </w:divBdr>
              <w:divsChild>
                <w:div w:id="1950773106">
                  <w:marLeft w:val="0"/>
                  <w:marRight w:val="0"/>
                  <w:marTop w:val="0"/>
                  <w:marBottom w:val="0"/>
                  <w:divBdr>
                    <w:top w:val="none" w:sz="0" w:space="0" w:color="auto"/>
                    <w:left w:val="none" w:sz="0" w:space="0" w:color="auto"/>
                    <w:bottom w:val="single" w:sz="6" w:space="2" w:color="0066BB"/>
                    <w:right w:val="none" w:sz="0" w:space="0" w:color="auto"/>
                  </w:divBdr>
                </w:div>
              </w:divsChild>
            </w:div>
            <w:div w:id="1911235348">
              <w:marLeft w:val="0"/>
              <w:marRight w:val="0"/>
              <w:marTop w:val="75"/>
              <w:marBottom w:val="150"/>
              <w:divBdr>
                <w:top w:val="single" w:sz="6" w:space="0" w:color="0066BB"/>
                <w:left w:val="single" w:sz="6" w:space="0" w:color="0066BB"/>
                <w:bottom w:val="single" w:sz="6" w:space="4" w:color="0066BB"/>
                <w:right w:val="single" w:sz="6" w:space="0" w:color="0066BB"/>
              </w:divBdr>
              <w:divsChild>
                <w:div w:id="146634133">
                  <w:marLeft w:val="0"/>
                  <w:marRight w:val="0"/>
                  <w:marTop w:val="0"/>
                  <w:marBottom w:val="0"/>
                  <w:divBdr>
                    <w:top w:val="none" w:sz="0" w:space="0" w:color="auto"/>
                    <w:left w:val="none" w:sz="0" w:space="0" w:color="auto"/>
                    <w:bottom w:val="single" w:sz="6" w:space="2" w:color="0066BB"/>
                    <w:right w:val="none" w:sz="0" w:space="0" w:color="auto"/>
                  </w:divBdr>
                </w:div>
              </w:divsChild>
            </w:div>
            <w:div w:id="1993177324">
              <w:marLeft w:val="0"/>
              <w:marRight w:val="0"/>
              <w:marTop w:val="75"/>
              <w:marBottom w:val="150"/>
              <w:divBdr>
                <w:top w:val="single" w:sz="6" w:space="0" w:color="0066BB"/>
                <w:left w:val="single" w:sz="6" w:space="0" w:color="0066BB"/>
                <w:bottom w:val="single" w:sz="6" w:space="4" w:color="0066BB"/>
                <w:right w:val="single" w:sz="6" w:space="0" w:color="0066BB"/>
              </w:divBdr>
              <w:divsChild>
                <w:div w:id="1525943134">
                  <w:marLeft w:val="0"/>
                  <w:marRight w:val="0"/>
                  <w:marTop w:val="0"/>
                  <w:marBottom w:val="0"/>
                  <w:divBdr>
                    <w:top w:val="none" w:sz="0" w:space="0" w:color="auto"/>
                    <w:left w:val="none" w:sz="0" w:space="0" w:color="auto"/>
                    <w:bottom w:val="single" w:sz="6" w:space="2" w:color="0066BB"/>
                    <w:right w:val="none" w:sz="0" w:space="0" w:color="auto"/>
                  </w:divBdr>
                </w:div>
                <w:div w:id="343702189">
                  <w:marLeft w:val="0"/>
                  <w:marRight w:val="0"/>
                  <w:marTop w:val="0"/>
                  <w:marBottom w:val="0"/>
                  <w:divBdr>
                    <w:top w:val="none" w:sz="0" w:space="0" w:color="auto"/>
                    <w:left w:val="none" w:sz="0" w:space="0" w:color="auto"/>
                    <w:bottom w:val="none" w:sz="0" w:space="0" w:color="auto"/>
                    <w:right w:val="none" w:sz="0" w:space="0" w:color="auto"/>
                  </w:divBdr>
                </w:div>
              </w:divsChild>
            </w:div>
            <w:div w:id="2039116229">
              <w:marLeft w:val="0"/>
              <w:marRight w:val="0"/>
              <w:marTop w:val="75"/>
              <w:marBottom w:val="150"/>
              <w:divBdr>
                <w:top w:val="single" w:sz="6" w:space="0" w:color="0066BB"/>
                <w:left w:val="single" w:sz="6" w:space="0" w:color="0066BB"/>
                <w:bottom w:val="single" w:sz="6" w:space="4" w:color="0066BB"/>
                <w:right w:val="single" w:sz="6" w:space="0" w:color="0066BB"/>
              </w:divBdr>
              <w:divsChild>
                <w:div w:id="289017900">
                  <w:marLeft w:val="0"/>
                  <w:marRight w:val="0"/>
                  <w:marTop w:val="0"/>
                  <w:marBottom w:val="0"/>
                  <w:divBdr>
                    <w:top w:val="none" w:sz="0" w:space="0" w:color="auto"/>
                    <w:left w:val="none" w:sz="0" w:space="0" w:color="auto"/>
                    <w:bottom w:val="single" w:sz="6" w:space="2" w:color="0066BB"/>
                    <w:right w:val="none" w:sz="0" w:space="0" w:color="auto"/>
                  </w:divBdr>
                </w:div>
                <w:div w:id="2062289226">
                  <w:marLeft w:val="0"/>
                  <w:marRight w:val="0"/>
                  <w:marTop w:val="0"/>
                  <w:marBottom w:val="0"/>
                  <w:divBdr>
                    <w:top w:val="none" w:sz="0" w:space="0" w:color="auto"/>
                    <w:left w:val="none" w:sz="0" w:space="0" w:color="auto"/>
                    <w:bottom w:val="none" w:sz="0" w:space="0" w:color="auto"/>
                    <w:right w:val="none" w:sz="0" w:space="0" w:color="auto"/>
                  </w:divBdr>
                </w:div>
              </w:divsChild>
            </w:div>
            <w:div w:id="800925669">
              <w:marLeft w:val="0"/>
              <w:marRight w:val="0"/>
              <w:marTop w:val="75"/>
              <w:marBottom w:val="150"/>
              <w:divBdr>
                <w:top w:val="single" w:sz="6" w:space="0" w:color="0066BB"/>
                <w:left w:val="single" w:sz="6" w:space="0" w:color="0066BB"/>
                <w:bottom w:val="single" w:sz="6" w:space="4" w:color="0066BB"/>
                <w:right w:val="single" w:sz="6" w:space="0" w:color="0066BB"/>
              </w:divBdr>
              <w:divsChild>
                <w:div w:id="799493570">
                  <w:marLeft w:val="0"/>
                  <w:marRight w:val="0"/>
                  <w:marTop w:val="0"/>
                  <w:marBottom w:val="0"/>
                  <w:divBdr>
                    <w:top w:val="none" w:sz="0" w:space="0" w:color="auto"/>
                    <w:left w:val="none" w:sz="0" w:space="0" w:color="auto"/>
                    <w:bottom w:val="single" w:sz="6" w:space="2" w:color="0066BB"/>
                    <w:right w:val="none" w:sz="0" w:space="0" w:color="auto"/>
                  </w:divBdr>
                </w:div>
                <w:div w:id="481041891">
                  <w:marLeft w:val="0"/>
                  <w:marRight w:val="0"/>
                  <w:marTop w:val="0"/>
                  <w:marBottom w:val="0"/>
                  <w:divBdr>
                    <w:top w:val="none" w:sz="0" w:space="0" w:color="auto"/>
                    <w:left w:val="none" w:sz="0" w:space="0" w:color="auto"/>
                    <w:bottom w:val="none" w:sz="0" w:space="0" w:color="auto"/>
                    <w:right w:val="none" w:sz="0" w:space="0" w:color="auto"/>
                  </w:divBdr>
                </w:div>
              </w:divsChild>
            </w:div>
            <w:div w:id="45613590">
              <w:marLeft w:val="0"/>
              <w:marRight w:val="0"/>
              <w:marTop w:val="75"/>
              <w:marBottom w:val="150"/>
              <w:divBdr>
                <w:top w:val="single" w:sz="6" w:space="0" w:color="0066BB"/>
                <w:left w:val="single" w:sz="6" w:space="0" w:color="0066BB"/>
                <w:bottom w:val="single" w:sz="6" w:space="4" w:color="0066BB"/>
                <w:right w:val="single" w:sz="6" w:space="0" w:color="0066BB"/>
              </w:divBdr>
              <w:divsChild>
                <w:div w:id="299580412">
                  <w:marLeft w:val="0"/>
                  <w:marRight w:val="0"/>
                  <w:marTop w:val="0"/>
                  <w:marBottom w:val="0"/>
                  <w:divBdr>
                    <w:top w:val="none" w:sz="0" w:space="0" w:color="auto"/>
                    <w:left w:val="none" w:sz="0" w:space="0" w:color="auto"/>
                    <w:bottom w:val="single" w:sz="6" w:space="2" w:color="0066BB"/>
                    <w:right w:val="none" w:sz="0" w:space="0" w:color="auto"/>
                  </w:divBdr>
                </w:div>
                <w:div w:id="15198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daneshnameh.roshd.ir/mavara/mavara-index.php?page=%D8%A7%D9%84%DA%A9%D8%AA%D8%B1%D9%88%D9%86%DB%8C%DA%A9" TargetMode="External"/><Relationship Id="rId4" Type="http://schemas.microsoft.com/office/2007/relationships/stylesWithEffects" Target="stylesWithEffects.xml"/><Relationship Id="rId9" Type="http://schemas.openxmlformats.org/officeDocument/2006/relationships/hyperlink" Target="http://daneshnameh.roshd.ir/mavara/mavara-index.php?page=%D9%85%D8%AF%DB%8C%D8%B1%DB%8C%D8%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6963BD1-7853-4C5D-8987-8136AE8A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ranjbar</dc:creator>
  <cp:keywords/>
  <dc:description/>
  <cp:lastModifiedBy>MFT</cp:lastModifiedBy>
  <cp:revision>8</cp:revision>
  <dcterms:created xsi:type="dcterms:W3CDTF">2014-11-10T21:18:00Z</dcterms:created>
  <dcterms:modified xsi:type="dcterms:W3CDTF">2014-06-12T17:46:00Z</dcterms:modified>
</cp:coreProperties>
</file>