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BE" w:rsidRPr="00C33313" w:rsidRDefault="00002D16" w:rsidP="005410BD">
      <w:pPr>
        <w:shd w:val="clear" w:color="auto" w:fill="3388CC"/>
        <w:bidi/>
        <w:jc w:val="center"/>
        <w:outlineLvl w:val="1"/>
        <w:rPr>
          <w:rFonts w:ascii="Arial" w:eastAsia="Times New Roman" w:hAnsi="Arial" w:cs="Arial"/>
          <w:b/>
          <w:bCs/>
          <w:color w:val="FFFFFF"/>
          <w:sz w:val="40"/>
          <w:szCs w:val="40"/>
          <w:rtl/>
          <w:lang w:val="fy-NL" w:bidi="ar-SA"/>
        </w:rPr>
      </w:pPr>
      <w:hyperlink r:id="rId7" w:history="1">
        <w:r w:rsidR="00BB71BE" w:rsidRPr="00C33313">
          <w:rPr>
            <w:rStyle w:val="Hyperlink"/>
            <w:rFonts w:ascii="Arial" w:eastAsia="Times New Roman" w:hAnsi="Arial" w:cs="Arial"/>
            <w:b/>
            <w:bCs/>
            <w:color w:val="FFFFFF"/>
            <w:sz w:val="40"/>
            <w:szCs w:val="40"/>
            <w:rtl/>
            <w:lang w:val="fy-NL" w:bidi="ar-SA"/>
          </w:rPr>
          <w:t>مدارک پزشکی</w:t>
        </w:r>
      </w:hyperlink>
      <w:bookmarkStart w:id="0" w:name="179"/>
      <w:bookmarkEnd w:id="0"/>
    </w:p>
    <w:p w:rsidR="00BB71BE" w:rsidRPr="00C33313" w:rsidRDefault="00BB71BE" w:rsidP="005410BD">
      <w:pPr>
        <w:pStyle w:val="NormalWeb"/>
        <w:shd w:val="clear" w:color="auto" w:fill="FFFFFF"/>
        <w:bidi/>
        <w:jc w:val="center"/>
        <w:rPr>
          <w:rFonts w:ascii="Tahoma" w:hAnsi="Tahoma" w:cs="Tahoma" w:hint="cs"/>
          <w:color w:val="444444"/>
          <w:sz w:val="22"/>
          <w:szCs w:val="22"/>
          <w:rtl/>
          <w:lang w:val="fy-NL"/>
        </w:rPr>
      </w:pP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•سیستم اطلاعات بیمارستان چیست؟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•سیستم اطلاعات بیمارستان (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lang w:val="fy-NL"/>
        </w:rPr>
        <w:t>HIS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)سیستمی کامپیوتری است که بر گرداوری، ذخیره، پردازش و بازیابی اطلاعات بالینی و اجرایی بیماران در بیمارستان تمرکز دارد.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•اولین 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lang w:val="fy-NL"/>
        </w:rPr>
        <w:t>HIS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از دهه 1960 با هدف مدیریت اطلاعات مالی بکار گرفته شد.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اهداف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HIS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 مدیریت اطلاعات بالینی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•مدیریت اطلاعات اجرایی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•مدیریت اطلاعات مالی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•سرشماری بیماران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•تعیین برنامه کاری کارکنان بیمارستان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•ارزیابی و کنترل کیفیت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•پشتیبانی از تصمیمات</w:t>
      </w: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8"/>
          <w:szCs w:val="28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 xml:space="preserve">•مزایای 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HIS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•اختصاص وقت بیشتر برای پرستاران به بیماران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•دسترسی راحت به اطلاعات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•بهبود کیفیت مستندسازی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•بهبود کیفیت مراقبت بیمار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•بهبود ارتباطات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•بهبود بهره وری پرستاران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•کاهش خطاها بالاخص خطاهای دارویی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•کاهش هزینه های بیمارستان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lastRenderedPageBreak/>
        <w:t>•افزایش رضایت شغلی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•توسعه پایگاههای اطلاعات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•تواتمندی در ردیابی پرونده های بیماران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•بهبود مدیریت بیمارستان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•ایجاد تصویری مناسب از بیمارستان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 xml:space="preserve">عمده ترین عملکردهای 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HIS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•تهیه کارت ایندکس بیماران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•پذیرش، ترخیص و انتقال بیماران(هسته سیستم)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•ردیابی پرونده بیماران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•تعیین و تخصیص نوبت به بیماران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•ورود اطلاعات بالینی و تهیه گزارشات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•دسترسی به اطلاعات آزمایشگاهی، رادیولوژی،جراحی، تغذیه و...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•مدیریت مالی بیمارستان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•مدیریت اطلاعات و تهیه شاخص های عملکردی بیمارستان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8"/>
          <w:szCs w:val="28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•مهمترین شاخص های در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HIS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•سلامت(بیماری،مرگ و میر)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•اقدامات تشخیصی درمانی( پاراکلینیکی)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•منابع انسانی(نسبت پزشک به بیمار)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•بهره وری(درصد اشغال تخت)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8"/>
          <w:szCs w:val="28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•سیستم اطلاعات بالینی(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CIS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 xml:space="preserve">)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•سیستمی کامپیوتری که به هدف مدیریت اطلاعات بالینی بیمار طراحی شده است. این سیستم ممکن است محدود به یک مکان خاص مثل آزمایشگاه باشد و یا به صورت گسترده تمام جنبه های اطلاعات بالینی را با قابلیت حمایت از تصمیمات یا داده کاوی دربرگیرد مانند پرونده الکترونیک سلامت.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000000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lastRenderedPageBreak/>
        <w:t>•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مزایای سیستم اطلاعات بالینی(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CIS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)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•دسترسی راحت به اطلاعات بیمار و کمک به تدوام مراقبت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•خوانا بودن اطلاعات 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•کاهش خطاهای دارویی و بالا رفتن امنیت بیمار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8"/>
          <w:szCs w:val="28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•سیستم اطلاعات مالی(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FIS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 xml:space="preserve">)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000000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•سیستمی کامپیوتری که با هدف مدیریت امور اقتصادی بیمارستان طراحی شده است. این سیستم به مدیریت هزینه ها، خرید و فروش ها و امور حقوقی و دستمزد کارکنان را کمک می کند.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ویژگی های سیستم اطلاعات مالی(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FIS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)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•تعیین حقوق و دستمزد : تعیین تمام پرداخت ها به کارمندان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•حسابداری : محاسبه هزینه ها و پردازش فاکتورها و پرداختها در بیمارستان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•مدیریت مطالبات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000000"/>
          <w:sz w:val="28"/>
          <w:szCs w:val="28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•مدیریت قرارداد خرید و فروش ها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•سیستم اطلاعات آزمایشگاهی(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LIS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)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•سیستمی است که اطلاعات آزمایشگاهی مانند هماتولوژی، بیوشیمی و پاتولوژی و... را مدیریت کرده و گزارشات حاصل از آن را به پرونده الکترونیک یا صورتحساب بیمار ارسال می کند.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ویژگی های سیستم اطلاعات آزمایشگاهی(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LIS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)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•مدیریت بیماران: جزییاتی مشابه تاریخ پذیرش، پزشک معالج، شماره پذیرش، اطلاعات مربوط به نمونه بیمار مثل نوع نمونه، بخش بستری، تاریخ دریافت نمونه و مشخصات تکنسین آزمایشگاه در این سیستم  مدیریت می  شود.</w:t>
      </w:r>
      <w:r w:rsidRPr="00C33313">
        <w:rPr>
          <w:rFonts w:ascii="Tahoma" w:hAnsi="Tahoma" w:cs="Tahoma"/>
          <w:b/>
          <w:bCs/>
          <w:color w:val="000000"/>
          <w:sz w:val="22"/>
          <w:szCs w:val="22"/>
          <w:rtl/>
          <w:lang w:val="fy-NL" w:bidi="ar-SA"/>
        </w:rPr>
        <w:br/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پشتیبانی از تصمیمات: دستورات آزمایشگاهی را می توان از طریق 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lang w:val="fy-NL"/>
        </w:rPr>
        <w:t>ICD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و 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lang w:val="fy-NL"/>
        </w:rPr>
        <w:t>LOINC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طبقه بندی کرد و با مطابقت با نتایج بهترین شیوه آزمایش در رسیدن به تشخیص را کشف نمود.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•ردیابی بیمار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•تضمین کیفیت: تضمین انجام  آزمایشات با استفاده از استاداردهای موجود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•مدیریت گزارشات آزمایشگاهی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•تعیین بارکاری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lastRenderedPageBreak/>
        <w:t>•س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یستم اطلاعات پرستاری(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NIS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 xml:space="preserve">)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8"/>
          <w:szCs w:val="28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•سیستمی کامپیوتری که داده های بیماران در انواع موسسات مراقبتی با هدف دسترسی سریع و به هنگام پرستاران به اطلاعات بیماران و بهبود مراقبت آنها مدیریت می کند.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•ویژگی های سیستم اطلاعات پرستاری(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NIS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)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•امکان پرونده نویسی  بیماران: پرستاران می توانند علایم حیاتی، ارزیابی  وضعیت بیمار، طرح مراقبت و گزارشات پرستاری را به صورت ساختمند یا تمام متن وارد سیستم کنند.اطلاعات در مخزن اصلی اطلاعات ذخیره و قابل بازیابی است.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•تهیه شیفت و گردش کار پرستاران :حضور وغیاب و هزینه اثربخشی پرستاران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•یکپارچگی داده های بالینی: اطلاعات بالینی تمام ارایه دهندگان مراقبت توسط پرستاران قابل بازیابی، بررسی، و تحلیل شده و به یک برنامه مراقبت یکپارچه تبدیل می شود.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 پشتیبانی از تصمیمات بالینی: این ماجول را می توان به منظور یادآورنده ها، رهنمودهای ارتباط دهنده علایم ونشانه ها به بیماری ها، عوامل و اتیولوژی بیماری ها، دسترسی آن لاین به منابع پزشکی  در 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lang w:val="fy-NL"/>
        </w:rPr>
        <w:t>NIS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 گنجاند.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مزایای سیستم اطلاعات پرستاری(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NIS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)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•بهبود بارکاری و عملکرد پرستاران: صرفه جویی در اصلاح فهرست اسامی و تهیه شیفت کاری پرستاران به ایجاد ترکیبی از مهارت ها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•برنامه ریزی مراقبتی بهتر: صرفه جویی در زمان برنامه ریزی منجر به وقت بیشتر برای تهیه برنامه کامل تر و ارزیابی های اصولی تر می شود.</w:t>
      </w:r>
    </w:p>
    <w:p w:rsidR="00BB71BE" w:rsidRPr="00C33313" w:rsidRDefault="00BB71BE" w:rsidP="005410BD">
      <w:pPr>
        <w:pStyle w:val="NormalWeb"/>
        <w:shd w:val="clear" w:color="auto" w:fill="FFFFFF"/>
        <w:bidi/>
        <w:spacing w:after="240" w:afterAutospacing="0"/>
        <w:rPr>
          <w:rFonts w:ascii="Tahoma" w:hAnsi="Tahoma" w:cs="Tahoma"/>
          <w:color w:val="000000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•مدیریت بهتر داروها: نسخه های الکترونیکی خواناتر و در نتیجه خطای دارویی کمتر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سیستم اطلاعات داروخانه(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PIS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)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•سیستمی کامپیوتری پیچیده ای که با هدف براورده کردن نیازهای بخش داروخانه بیمارستان طراحی شده است و بر درونداد و چگونگی کاربرد داروها در بیمارستان نظارت دارد.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ویژگی های سیستم اطلاعات داروخانه(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PIS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 xml:space="preserve">)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•غربالگری بالینی : ورود نسخ و تجویزات دارویی به این سیستم به مراقبت بیماران از طریق پایش تداخلات دارویی، حساسیت ها و واکنش به داروها و یا تداخل داروها با مواد غذایی دریافتی، کنترل دوز دریافتی بر اساس سن، جنس، وزن و سایر عوامل کمک می کند.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lastRenderedPageBreak/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مزایای سیستم اطلاعات داروخانه(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PIS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)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•سیستم مدیریت تجویزات دارویی: سیستم هنگام دریافت دستورات  دارویی آنها را با رفرنس دارویی مطابقت می دهد و تجویز برای بیماران سرپایی و بستری را مدیریت می کند.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•مدیریت انبار و فهرست موجودی: داروسازان  به منظور تضمین کمیت و کیفیت در تولید داروها به فهرست موجودی به روز و مستمر نیازمندند.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•تهیه گزارشات مربوط به هزینه خرید و توزیع دارو  و میزان  بهره برداری از داروها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•کمک به سیستم اطلاعات مالی (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lang w:val="fy-NL"/>
        </w:rPr>
        <w:t>FIS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) در تهیه صورتحسابهای مالی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 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8"/>
          <w:szCs w:val="28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سیستم ارتباطات و بازیابی تصاویر(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PACS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 xml:space="preserve">)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lang w:val="fy-NL"/>
        </w:rPr>
        <w:t>PACS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سیستمی است که ذخیره، پردازش و مشاهده تصاویر رادیولوژی و اطلاعات مربوط به آن را برای پزشکان تسهیل می کند.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•معرفی سرویس گیرنده / سرویس دهنده ، بهبود تصویر برداری دیجیتال و فناوری های شبکه سازی ، همراه با پیشرفت و استاندارد 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lang w:val="fy-NL"/>
        </w:rPr>
        <w:t>HL7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و 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lang w:val="fy-NL"/>
        </w:rPr>
        <w:t>DICOM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باید 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lang w:val="fy-NL"/>
        </w:rPr>
        <w:t>PACS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در کنار سیستم های اطلاعاتی رادیولوژی (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lang w:val="fy-NL"/>
        </w:rPr>
        <w:t>RIS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) راه حل ایده آلی برای مدیریت تصاویر رادیولوژیک است.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 xml:space="preserve">مزایای 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PACS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•دسترسی سریع به اطلاعات حیاتی که منجر به کاهش زمان تشخیص می شوند(اورژانس و اتاق عمل).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•حذف هزینه های ناشی ذخیره و امحا فیلم های رادیولوژی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•به اشتراک گذاردن تصاویر در بین سایر رادیولوژیست ها و دیگر پزشکان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•ذخیره، انتقال و بازیابی ایمن اطلاعات از طریق پایگاههای اطلاعاتی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تعریف سیستم اطلاعات رادیولوژی(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lang w:val="fy-NL"/>
        </w:rPr>
        <w:t>RIS</w:t>
      </w:r>
      <w:r w:rsidRPr="00C33313">
        <w:rPr>
          <w:rStyle w:val="Strong"/>
          <w:rFonts w:ascii="Tahoma" w:hAnsi="Tahoma" w:cs="Tahoma"/>
          <w:color w:val="000000"/>
          <w:sz w:val="28"/>
          <w:szCs w:val="28"/>
          <w:rtl/>
          <w:lang w:val="fy-NL" w:bidi="ar-SA"/>
        </w:rPr>
        <w:t>)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•سیستمی است که به ذخیره، تحلیل و بازیابی اطلاعات رادیولوژی کمک می کند.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•از دهه 1970 بکار گرفته شد و در دهه 1990 با 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lang w:val="fy-NL"/>
        </w:rPr>
        <w:t>PACS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 یکپارچه گردید.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•ویژگی های سیستم اطلاعات رادیولوژی(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lang w:val="fy-NL"/>
        </w:rPr>
        <w:t>RIS</w:t>
      </w: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 xml:space="preserve">)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lastRenderedPageBreak/>
        <w:t>•مدیریت بیماران: مدیریت گردش  تصاویر وگزارشات  و ذخیره و بازیابی آنها در/از پرونده الکترونیک سلامت توسط کارکنان  واحد رادیولوژی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•تهیه جداول تعیین نوبت بیماران بستری و سرپایی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•ردیابی بیمار: تمام مراجعات بیماران در مراجعات قبلی، فعلی و آتی به واحدهای رادیولوژی از پذیرش تا ترخیص ثبت می شود.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•تهیه گزارشات دقیق از نتایج خدمات تصویربرداری</w:t>
      </w:r>
    </w:p>
    <w:p w:rsidR="00BB71BE" w:rsidRPr="00C33313" w:rsidRDefault="00BB71BE" w:rsidP="005410BD">
      <w:pPr>
        <w:pStyle w:val="NormalWeb"/>
        <w:shd w:val="clear" w:color="auto" w:fill="FFFFFF"/>
        <w:bidi/>
        <w:spacing w:after="240" w:afterAutospacing="0"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000000"/>
          <w:sz w:val="22"/>
          <w:szCs w:val="22"/>
          <w:rtl/>
          <w:lang w:val="fy-NL" w:bidi="ar-SA"/>
        </w:rPr>
        <w:t>•ردیابی و کنترل فیلم های رادیولوژی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lang w:val="fy-NL"/>
        </w:rPr>
        <w:t>ADT(Admission,discharge and transfer</w:t>
      </w: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)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•برنامه پذیرش ، ترخیص و انتقال </w:t>
      </w:r>
      <w:r w:rsidRPr="00C33313">
        <w:rPr>
          <w:rStyle w:val="Strong"/>
          <w:rFonts w:ascii="Tahoma" w:hAnsi="Tahoma" w:cs="Tahoma"/>
          <w:color w:val="444444"/>
          <w:sz w:val="22"/>
          <w:szCs w:val="22"/>
          <w:lang w:val="fy-NL"/>
        </w:rPr>
        <w:t>ADT</w:t>
      </w: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)) به عنوان هسته سیستم های کامپیوتری با کاربردهای اجرایی محسوب می شود. این بخش پایه  دربردارنده مجموعه داده های اولیه مورد استفاده برای تشکیل پرونده ها و اصلاحات مورد نیاز و ردیابی ترخیص است. این برنامه به عنوان رابط با سایر سیستم های دیگر بخش ها عمل می کند و دربردارنده بیشتر اطلاعات دموگرافیک بیمار است که برای ثبت اطلاعات بیمار در دیگر برنامه های کاربردی مورد نیاز خواهد شد. علاوه بر اطلاعات دموگرافیکی مانند نام ، آدرس و شماره تلفن این سیستم می تواند اطلاعاتی درباره بیمه و تشخیص هنگام پذیرش یا شکایت اصلی بیمار را در بر داشته باشد.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lang w:val="fy-NL"/>
        </w:rPr>
        <w:t>HIS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rtl/>
          <w:lang w:val="fy-NL" w:bidi="ar-SA"/>
        </w:rPr>
        <w:t xml:space="preserve"> در واحد کدگذاری</w:t>
      </w: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•ورود خلاصه داده ها به پایگاه داده ها(چکیده سازی)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•تهیه انواع گزارشات: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-ایندکس بیماری (دربردارنده فهرست همه بیماری ها به ترتیب شماره کد)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-ایندکس اقدامات(دربردارنده فهرست همه اقدامات به ترتیب شماره کد)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-پرس و جوی اطلاعات بالینی از پایگاه داده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   بنابراین هدف از چکیده سازی کاهش حجم اطلاعات و تحلیل بر روی آنها می باشد و انواع ایندکس های بیماری، اقدامات و پزشکان را فراهم می سازد.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lang w:val="fy-NL"/>
        </w:rPr>
        <w:t>HIS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rtl/>
          <w:lang w:val="fy-NL" w:bidi="ar-SA"/>
        </w:rPr>
        <w:t xml:space="preserve"> در واحد آمار</w:t>
      </w: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 تحلیل های آماری با دقت و سرعت بسیار بالا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 ساده ترین شیوه برای تحلیل داده های بیمار ارزیابی های آماری در قالب میانگین، میانه و مد است . به دنبال تحلیل و تفسیر داده ها می توان آنها را به عنوان اطلاعات ارایه کرد و برای ارایه داده ها در روش معنی دار رایج ترین ابزارها نمودارهای ستونی، دایره ای و خطی می باشد. تحلیل، تفسیر، و ارایه داده ها فراهم کننده اطلاعات آماری است که منجر به شناخت بیشتر مؤسسه بهداشتی و فعالیت های آن می شود 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lastRenderedPageBreak/>
        <w:t>•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lang w:val="fy-NL"/>
        </w:rPr>
        <w:t>HIS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rtl/>
          <w:lang w:val="fy-NL" w:bidi="ar-SA"/>
        </w:rPr>
        <w:t xml:space="preserve"> در واحد بایگانی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•نرم افزار ردیابی پرونده دربردارنده اطلاعات درخواست ها و انتقالات تمام پرونده ها است و به عنوان پایگاه داده ای است که محل فعلی و گذشته پرونده را ذخیره می کند و مشابه نرم افزار کنترل موجودی است که در اکثر کارخانجات استفاده می شود.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rtl/>
          <w:lang w:val="fy-NL" w:bidi="ar-SA"/>
        </w:rPr>
        <w:t>انواع سیستم های اطلاعات</w:t>
      </w: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•سیستم های متمرکز و یا غیرمتمرکز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•سیستم های تجارت مدار و یا بیمارمدار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•پایانه ها و یا ایستگاههای کاری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•سیستم های کاملا متمرکز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•سیستم های متمرکز با دسترسی به سیستم های آزمایشگاهی و رادیولوژی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rtl/>
          <w:lang w:val="fy-NL" w:bidi="ar-SA"/>
        </w:rPr>
        <w:t xml:space="preserve">مراحل طراحی 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lang w:val="fy-NL"/>
        </w:rPr>
        <w:t>HIS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•طراحی پروژه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•تشکیل کمیته اجرایی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•توصیف و تشریح سیستم دستی یا خودکار فعلی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•تعیین فرایندها در سیستم جدید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•سازماندهی کارکنان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•تحلیل هزینه ها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•نیازسنجی اطلاعاتی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•آموزش کاربران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•انتخاب نوع معماری سیستم</w:t>
      </w:r>
    </w:p>
    <w:p w:rsidR="00354D30" w:rsidRDefault="00BB71BE" w:rsidP="005410BD">
      <w:pPr>
        <w:pStyle w:val="NormalWeb"/>
        <w:shd w:val="clear" w:color="auto" w:fill="FFFFFF"/>
        <w:bidi/>
        <w:rPr>
          <w:rFonts w:ascii="Tahoma" w:hAnsi="Tahoma" w:cs="Tahoma"/>
          <w:b/>
          <w:bCs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•قواعد و رهنمودها</w:t>
      </w:r>
      <w:r w:rsidR="00354D30">
        <w:rPr>
          <w:rFonts w:ascii="Tahoma" w:hAnsi="Tahoma" w:cs="Tahoma" w:hint="cs"/>
          <w:b/>
          <w:bCs/>
          <w:color w:val="444444"/>
          <w:sz w:val="22"/>
          <w:szCs w:val="22"/>
          <w:rtl/>
          <w:lang w:val="fy-NL" w:bidi="ar-SA"/>
        </w:rPr>
        <w:t xml:space="preserve"> مکتوب باشد</w:t>
      </w:r>
    </w:p>
    <w:p w:rsidR="00354D30" w:rsidRDefault="00BB71BE" w:rsidP="005410BD">
      <w:pPr>
        <w:pStyle w:val="NormalWeb"/>
        <w:shd w:val="clear" w:color="auto" w:fill="FFFFFF"/>
        <w:bidi/>
        <w:rPr>
          <w:rFonts w:ascii="Tahoma" w:hAnsi="Tahoma" w:cs="Tahoma"/>
          <w:b/>
          <w:bCs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b/>
          <w:bCs/>
          <w:color w:val="444444"/>
          <w:sz w:val="22"/>
          <w:szCs w:val="22"/>
          <w:rtl/>
          <w:lang w:val="fy-NL" w:bidi="ar-SA"/>
        </w:rPr>
        <w:br/>
      </w:r>
      <w:r w:rsidR="00354D30"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به روزسازی شود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b/>
          <w:bCs/>
          <w:color w:val="444444"/>
          <w:sz w:val="22"/>
          <w:szCs w:val="22"/>
          <w:rtl/>
          <w:lang w:val="fy-NL" w:bidi="ar-SA"/>
        </w:rPr>
        <w:br/>
      </w:r>
      <w:r w:rsidR="00354D30"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مسؤلیتها مشخص باشد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lastRenderedPageBreak/>
        <w:t>• نظارت و سرپرستی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 محرمانگی اطلاعات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•میزان بهره برداری از سیستم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•حل مشکلات، آموزش و تضمین کیفیت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•کنترل کیفیت داده ها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Fonts w:ascii="Tahoma" w:hAnsi="Tahoma" w:cs="Tahoma"/>
          <w:color w:val="444444"/>
          <w:sz w:val="22"/>
          <w:szCs w:val="22"/>
          <w:rtl/>
          <w:lang w:val="fy-NL" w:bidi="ar-SA"/>
        </w:rPr>
        <w:t> 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rtl/>
          <w:lang w:val="fy-NL" w:bidi="ar-SA"/>
        </w:rPr>
        <w:t xml:space="preserve">نقاط قوت نرم افزار 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lang w:val="fy-NL"/>
        </w:rPr>
        <w:t>HIS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rtl/>
          <w:lang w:val="fy-NL" w:bidi="ar-SA"/>
        </w:rPr>
        <w:t xml:space="preserve"> شبکه</w:t>
      </w: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•ایجاد منبع علمی-آموزشی بواسطه کدگذاری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•سهولت پاسخگویی به ارباب رجوع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 حذف ایندکس بیماری، اقدامات و پزشکان به شیوه دستی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 گزارش دهی اطلاعات دموگرافیک و بیماری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•گزارش دهی موارد فوت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 سهولت کاربرد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8"/>
          <w:szCs w:val="28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8"/>
          <w:szCs w:val="28"/>
          <w:rtl/>
          <w:lang w:val="fy-NL" w:bidi="ar-SA"/>
        </w:rPr>
        <w:t xml:space="preserve">•نقاط ضعف آن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•عدم امکان ثبت کدهای مورفولوژی سرطان  که بازیابی اطلاعات را برای محققان مشکل ساخته است.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 فقدان توضیحات جلد 1 مانند </w:t>
      </w:r>
      <w:r w:rsidRPr="00C33313">
        <w:rPr>
          <w:rStyle w:val="Strong"/>
          <w:rFonts w:ascii="Tahoma" w:hAnsi="Tahoma" w:cs="Tahoma"/>
          <w:color w:val="444444"/>
          <w:sz w:val="22"/>
          <w:szCs w:val="22"/>
          <w:lang w:val="fy-NL"/>
        </w:rPr>
        <w:t>Include,Exclude</w:t>
      </w: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    ایندکس الفبایی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•عدم تأثیر در کاهش حجم کاری کدگذاری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•عدم تأثیر در تسریع و تسهیل کدگذاری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rtl/>
          <w:lang w:val="fy-NL" w:bidi="ar-SA"/>
        </w:rPr>
        <w:t xml:space="preserve">نقاط قوت نرم افزار </w:t>
      </w:r>
      <w:r w:rsidRPr="00C33313">
        <w:rPr>
          <w:rStyle w:val="Strong"/>
          <w:rFonts w:ascii="Tahoma" w:hAnsi="Tahoma" w:cs="Tahoma"/>
          <w:color w:val="444444"/>
          <w:sz w:val="28"/>
          <w:szCs w:val="28"/>
          <w:lang w:val="fy-NL"/>
        </w:rPr>
        <w:t>HMS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•ایجاد منبع علمی-آموزشی از طریق کدگذاری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•سهولت پاسخگویی به ارباب رجوع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•حذف ایندکس بیماری،اقدامات و پزشکان به شیوه دستی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•تسریع و تسهیل کدگذاری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•گزارش دهی سریع اطلاعات دموگرافیک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•گزارش دهی موارد فوت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lastRenderedPageBreak/>
        <w:t xml:space="preserve">•حفظ محرمانگی اطلاعات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•سهولت کاربرد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</w:t>
      </w:r>
      <w:r w:rsidRPr="00354D30">
        <w:rPr>
          <w:rStyle w:val="Strong"/>
          <w:rFonts w:ascii="Tahoma" w:hAnsi="Tahoma" w:cs="Tahoma"/>
          <w:color w:val="444444"/>
          <w:sz w:val="28"/>
          <w:szCs w:val="28"/>
          <w:rtl/>
          <w:lang w:val="fy-NL" w:bidi="ar-SA"/>
        </w:rPr>
        <w:t xml:space="preserve"> نقاط ضعف آن</w:t>
      </w: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•عدم تعیین تخت های خالی بخش ها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•قابلیت گزارشگیری  تنها بر اساس نام یک پزشک و نیز یک کد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•محدودیت عملکردی نرم افزار آماری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•نقاط قوت نرم افزار تحت </w:t>
      </w:r>
      <w:r w:rsidRPr="00C33313">
        <w:rPr>
          <w:rStyle w:val="Strong"/>
          <w:rFonts w:ascii="Tahoma" w:hAnsi="Tahoma" w:cs="Tahoma"/>
          <w:color w:val="444444"/>
          <w:sz w:val="22"/>
          <w:szCs w:val="22"/>
          <w:lang w:val="fy-NL"/>
        </w:rPr>
        <w:t>Dos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•ایجاد منبع علمی-آموزشی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•سهولت پاسخگویی به ارباب رجوع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•حذف ایندکس بیماری،اقدامات وپزشکان به شیوه دستی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•سهولت بازیابی کدها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•گزارش دهی اطلاعات دموگرافیک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•سهولت کاربرد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•گزارش دهی اطلاعات دموگرافیک </w:t>
      </w:r>
    </w:p>
    <w:p w:rsidR="00BB71BE" w:rsidRPr="00354D30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8"/>
          <w:szCs w:val="28"/>
          <w:rtl/>
          <w:lang w:val="fy-NL" w:bidi="ar-SA"/>
        </w:rPr>
      </w:pPr>
      <w:r w:rsidRPr="00354D30">
        <w:rPr>
          <w:rStyle w:val="Strong"/>
          <w:rFonts w:ascii="Tahoma" w:hAnsi="Tahoma" w:cs="Tahoma"/>
          <w:color w:val="444444"/>
          <w:sz w:val="28"/>
          <w:szCs w:val="28"/>
          <w:rtl/>
          <w:lang w:val="fy-NL" w:bidi="ar-SA"/>
        </w:rPr>
        <w:t xml:space="preserve">•نقاط ضعف آن 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•به سرعت پایین بازیابی شماره پرونده برای کدگذاری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•فقدان قابلیت های لازم برای ویرایش و تصحیح اشتباهات</w:t>
      </w:r>
    </w:p>
    <w:p w:rsidR="00C33313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 w:bidi="ar-SA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>•گزارشگیری ناقص و کند</w:t>
      </w:r>
    </w:p>
    <w:p w:rsidR="00BB71BE" w:rsidRPr="00C33313" w:rsidRDefault="00BB71BE" w:rsidP="005410BD">
      <w:pPr>
        <w:pStyle w:val="NormalWeb"/>
        <w:shd w:val="clear" w:color="auto" w:fill="FFFFFF"/>
        <w:bidi/>
        <w:rPr>
          <w:rFonts w:ascii="Tahoma" w:hAnsi="Tahoma" w:cs="Tahoma"/>
          <w:color w:val="444444"/>
          <w:sz w:val="22"/>
          <w:szCs w:val="22"/>
          <w:rtl/>
          <w:lang w:val="fy-NL"/>
        </w:rPr>
      </w:pPr>
      <w:r w:rsidRPr="00C33313">
        <w:rPr>
          <w:rStyle w:val="Strong"/>
          <w:rFonts w:ascii="Tahoma" w:hAnsi="Tahoma" w:cs="Tahoma"/>
          <w:color w:val="444444"/>
          <w:sz w:val="22"/>
          <w:szCs w:val="22"/>
          <w:rtl/>
          <w:lang w:val="fy-NL" w:bidi="ar-SA"/>
        </w:rPr>
        <w:t xml:space="preserve">•پراکندگی ایندکس های حاصل از کدگذاری </w:t>
      </w:r>
    </w:p>
    <w:p w:rsidR="006604AA" w:rsidRPr="00C33313" w:rsidRDefault="006604AA" w:rsidP="005410BD">
      <w:pPr>
        <w:rPr>
          <w:sz w:val="22"/>
          <w:szCs w:val="22"/>
        </w:rPr>
      </w:pPr>
    </w:p>
    <w:sectPr w:rsidR="006604AA" w:rsidRPr="00C33313" w:rsidSect="00354D30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5E2" w:rsidRDefault="00A465E2" w:rsidP="00C33313">
      <w:r>
        <w:separator/>
      </w:r>
    </w:p>
  </w:endnote>
  <w:endnote w:type="continuationSeparator" w:id="1">
    <w:p w:rsidR="00A465E2" w:rsidRDefault="00A465E2" w:rsidP="00C33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5E2" w:rsidRDefault="00A465E2" w:rsidP="00C33313">
      <w:r>
        <w:separator/>
      </w:r>
    </w:p>
  </w:footnote>
  <w:footnote w:type="continuationSeparator" w:id="1">
    <w:p w:rsidR="00A465E2" w:rsidRDefault="00A465E2" w:rsidP="00C33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1BE"/>
    <w:rsid w:val="00002D16"/>
    <w:rsid w:val="000768A7"/>
    <w:rsid w:val="001E52D7"/>
    <w:rsid w:val="00354D30"/>
    <w:rsid w:val="004E4497"/>
    <w:rsid w:val="005410BD"/>
    <w:rsid w:val="006604AA"/>
    <w:rsid w:val="008200F8"/>
    <w:rsid w:val="00A465E2"/>
    <w:rsid w:val="00B64E6E"/>
    <w:rsid w:val="00BB71BE"/>
    <w:rsid w:val="00C33313"/>
    <w:rsid w:val="00C54571"/>
    <w:rsid w:val="00DA6968"/>
    <w:rsid w:val="00DC2C48"/>
    <w:rsid w:val="00FA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B71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B71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B71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1BE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71BE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B71BE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B71BE"/>
    <w:rPr>
      <w:strike w:val="0"/>
      <w:dstrike w:val="0"/>
      <w:color w:val="2277DD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B71BE"/>
    <w:rPr>
      <w:strike w:val="0"/>
      <w:dstrike w:val="0"/>
      <w:color w:val="2277DD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B71BE"/>
    <w:pPr>
      <w:spacing w:before="100" w:beforeAutospacing="1" w:after="100" w:afterAutospacing="1"/>
    </w:pPr>
  </w:style>
  <w:style w:type="paragraph" w:customStyle="1" w:styleId="page">
    <w:name w:val="page"/>
    <w:basedOn w:val="Normal"/>
    <w:uiPriority w:val="99"/>
    <w:semiHidden/>
    <w:rsid w:val="00BB71BE"/>
    <w:pPr>
      <w:shd w:val="clear" w:color="auto" w:fill="FFFFFF"/>
      <w:spacing w:before="300" w:after="300"/>
    </w:pPr>
  </w:style>
  <w:style w:type="paragraph" w:customStyle="1" w:styleId="Header1">
    <w:name w:val="Header1"/>
    <w:basedOn w:val="Normal"/>
    <w:uiPriority w:val="99"/>
    <w:semiHidden/>
    <w:rsid w:val="00BB71BE"/>
    <w:pPr>
      <w:shd w:val="clear" w:color="auto" w:fill="3388CC"/>
    </w:pPr>
  </w:style>
  <w:style w:type="paragraph" w:customStyle="1" w:styleId="bodyposts">
    <w:name w:val="bodyposts"/>
    <w:basedOn w:val="Normal"/>
    <w:uiPriority w:val="99"/>
    <w:semiHidden/>
    <w:rsid w:val="00BB71BE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sidebar">
    <w:name w:val="sidebar"/>
    <w:basedOn w:val="Normal"/>
    <w:uiPriority w:val="99"/>
    <w:semiHidden/>
    <w:rsid w:val="00BB71BE"/>
    <w:pP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profile">
    <w:name w:val="profile"/>
    <w:basedOn w:val="Normal"/>
    <w:uiPriority w:val="99"/>
    <w:semiHidden/>
    <w:rsid w:val="00BB71BE"/>
    <w:pPr>
      <w:spacing w:before="100" w:beforeAutospacing="1" w:after="100" w:afterAutospacing="1" w:line="360" w:lineRule="atLeast"/>
      <w:jc w:val="both"/>
    </w:pPr>
  </w:style>
  <w:style w:type="paragraph" w:customStyle="1" w:styleId="subtitle">
    <w:name w:val="subtitle"/>
    <w:basedOn w:val="Normal"/>
    <w:uiPriority w:val="99"/>
    <w:semiHidden/>
    <w:rsid w:val="00BB71BE"/>
    <w:pPr>
      <w:spacing w:before="100" w:beforeAutospacing="1" w:after="100" w:afterAutospacing="1"/>
    </w:pPr>
  </w:style>
  <w:style w:type="paragraph" w:customStyle="1" w:styleId="hl">
    <w:name w:val="hl"/>
    <w:basedOn w:val="Normal"/>
    <w:uiPriority w:val="99"/>
    <w:semiHidden/>
    <w:rsid w:val="00BB71BE"/>
    <w:pPr>
      <w:spacing w:before="100" w:beforeAutospacing="1" w:after="100" w:afterAutospacing="1"/>
    </w:pPr>
  </w:style>
  <w:style w:type="paragraph" w:customStyle="1" w:styleId="cnt">
    <w:name w:val="cnt"/>
    <w:basedOn w:val="Normal"/>
    <w:uiPriority w:val="99"/>
    <w:semiHidden/>
    <w:rsid w:val="00BB71BE"/>
    <w:pPr>
      <w:spacing w:before="100" w:beforeAutospacing="1" w:after="100" w:afterAutospacing="1"/>
    </w:pPr>
  </w:style>
  <w:style w:type="paragraph" w:customStyle="1" w:styleId="info">
    <w:name w:val="info"/>
    <w:basedOn w:val="Normal"/>
    <w:uiPriority w:val="99"/>
    <w:semiHidden/>
    <w:rsid w:val="00BB71BE"/>
    <w:pPr>
      <w:spacing w:before="100" w:beforeAutospacing="1" w:after="100" w:afterAutospacing="1"/>
    </w:pPr>
  </w:style>
  <w:style w:type="paragraph" w:customStyle="1" w:styleId="subtitle1">
    <w:name w:val="subtitle1"/>
    <w:basedOn w:val="Normal"/>
    <w:uiPriority w:val="99"/>
    <w:semiHidden/>
    <w:rsid w:val="00BB71BE"/>
    <w:pPr>
      <w:spacing w:after="100" w:afterAutospacing="1"/>
      <w:jc w:val="center"/>
    </w:pPr>
    <w:rPr>
      <w:rFonts w:ascii="Tahoma" w:hAnsi="Tahoma" w:cs="Tahoma"/>
      <w:color w:val="FFFFFF"/>
      <w:sz w:val="18"/>
      <w:szCs w:val="18"/>
    </w:rPr>
  </w:style>
  <w:style w:type="paragraph" w:customStyle="1" w:styleId="hl1">
    <w:name w:val="hl1"/>
    <w:basedOn w:val="Normal"/>
    <w:uiPriority w:val="99"/>
    <w:semiHidden/>
    <w:rsid w:val="00BB71BE"/>
    <w:pPr>
      <w:spacing w:before="100" w:beforeAutospacing="1" w:after="75"/>
    </w:pPr>
    <w:rPr>
      <w:rFonts w:ascii="Tahoma" w:hAnsi="Tahoma" w:cs="Tahoma"/>
      <w:sz w:val="18"/>
      <w:szCs w:val="18"/>
    </w:rPr>
  </w:style>
  <w:style w:type="paragraph" w:customStyle="1" w:styleId="cnt1">
    <w:name w:val="cnt1"/>
    <w:basedOn w:val="Normal"/>
    <w:uiPriority w:val="99"/>
    <w:semiHidden/>
    <w:rsid w:val="00BB71BE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info1">
    <w:name w:val="info1"/>
    <w:basedOn w:val="Normal"/>
    <w:uiPriority w:val="99"/>
    <w:semiHidden/>
    <w:rsid w:val="00BB71BE"/>
    <w:pPr>
      <w:spacing w:before="150" w:after="100" w:afterAutospacing="1"/>
    </w:pPr>
    <w:rPr>
      <w:rFonts w:ascii="Tahoma" w:hAnsi="Tahoma" w:cs="Tahoma"/>
      <w:color w:val="6F6F6F"/>
      <w:sz w:val="14"/>
      <w:szCs w:val="14"/>
    </w:rPr>
  </w:style>
  <w:style w:type="character" w:styleId="Strong">
    <w:name w:val="Strong"/>
    <w:basedOn w:val="DefaultParagraphFont"/>
    <w:uiPriority w:val="22"/>
    <w:qFormat/>
    <w:rsid w:val="00BB71B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33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313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33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313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dalanim871.blogf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CFB617-2754-4EFA-B2BA-E3CA4F6A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</dc:creator>
  <cp:keywords/>
  <dc:description/>
  <cp:lastModifiedBy>Amar</cp:lastModifiedBy>
  <cp:revision>4</cp:revision>
  <dcterms:created xsi:type="dcterms:W3CDTF">2014-11-17T07:51:00Z</dcterms:created>
  <dcterms:modified xsi:type="dcterms:W3CDTF">2017-01-24T23:03:00Z</dcterms:modified>
</cp:coreProperties>
</file>