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30" w:rsidRDefault="004A3C30" w:rsidP="004A3C30">
      <w:pPr>
        <w:bidi/>
        <w:rPr>
          <w:rFonts w:cs="B Nazanin"/>
          <w:b/>
          <w:bCs/>
          <w:sz w:val="32"/>
          <w:szCs w:val="32"/>
          <w:rtl/>
          <w:lang w:bidi="fa-IR"/>
        </w:rPr>
      </w:pPr>
    </w:p>
    <w:p w:rsidR="00600EEE" w:rsidRDefault="00600EEE" w:rsidP="004A3C30">
      <w:pPr>
        <w:bidi/>
        <w:jc w:val="center"/>
        <w:rPr>
          <w:rFonts w:cs="B Nazanin"/>
          <w:b/>
          <w:bCs/>
          <w:sz w:val="32"/>
          <w:szCs w:val="32"/>
          <w:rtl/>
          <w:lang w:bidi="fa-IR"/>
        </w:rPr>
      </w:pPr>
      <w:r w:rsidRPr="00600EEE">
        <w:rPr>
          <w:rFonts w:cs="B Nazanin"/>
          <w:b/>
          <w:bCs/>
          <w:noProof/>
          <w:sz w:val="32"/>
          <w:szCs w:val="32"/>
          <w:rtl/>
        </w:rPr>
        <w:drawing>
          <wp:inline distT="0" distB="0" distL="0" distR="0">
            <wp:extent cx="5772150" cy="2886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5796194" cy="2898097"/>
                    </a:xfrm>
                    <a:prstGeom prst="rect">
                      <a:avLst/>
                    </a:prstGeom>
                  </pic:spPr>
                </pic:pic>
              </a:graphicData>
            </a:graphic>
          </wp:inline>
        </w:drawing>
      </w:r>
    </w:p>
    <w:p w:rsidR="004A3C30" w:rsidRPr="00600EEE" w:rsidRDefault="004A3C30" w:rsidP="004A3C30">
      <w:pPr>
        <w:bidi/>
        <w:jc w:val="center"/>
        <w:rPr>
          <w:rFonts w:cs="B Nazanin"/>
          <w:b/>
          <w:bCs/>
          <w:sz w:val="32"/>
          <w:szCs w:val="32"/>
          <w:rtl/>
          <w:lang w:bidi="fa-IR"/>
        </w:rPr>
      </w:pPr>
    </w:p>
    <w:p w:rsidR="00A76FAF" w:rsidRPr="00600EEE" w:rsidRDefault="004A3C30" w:rsidP="00600EEE">
      <w:pPr>
        <w:bidi/>
        <w:rPr>
          <w:rFonts w:cs="B Nazanin"/>
          <w:b/>
          <w:bCs/>
          <w:sz w:val="32"/>
          <w:szCs w:val="32"/>
          <w:rtl/>
          <w:lang w:bidi="fa-IR"/>
        </w:rPr>
      </w:pPr>
      <w:r>
        <w:rPr>
          <w:rFonts w:cs="B Nazanin" w:hint="cs"/>
          <w:b/>
          <w:bCs/>
          <w:sz w:val="32"/>
          <w:szCs w:val="32"/>
          <w:rtl/>
          <w:lang w:bidi="fa-IR"/>
        </w:rPr>
        <w:t xml:space="preserve">موضوع </w:t>
      </w:r>
      <w:r w:rsidR="00310F94" w:rsidRPr="00600EEE">
        <w:rPr>
          <w:rFonts w:cs="B Nazanin" w:hint="cs"/>
          <w:b/>
          <w:bCs/>
          <w:sz w:val="32"/>
          <w:szCs w:val="32"/>
          <w:rtl/>
          <w:lang w:bidi="fa-IR"/>
        </w:rPr>
        <w:t>فراخوان</w:t>
      </w:r>
      <w:r>
        <w:rPr>
          <w:rFonts w:cs="B Nazanin" w:hint="cs"/>
          <w:b/>
          <w:bCs/>
          <w:sz w:val="32"/>
          <w:szCs w:val="32"/>
          <w:rtl/>
          <w:lang w:bidi="fa-IR"/>
        </w:rPr>
        <w:t>:</w:t>
      </w:r>
      <w:bookmarkStart w:id="0" w:name="_GoBack"/>
      <w:bookmarkEnd w:id="0"/>
      <w:r w:rsidR="00310F94" w:rsidRPr="00600EEE">
        <w:rPr>
          <w:rFonts w:cs="B Nazanin" w:hint="cs"/>
          <w:b/>
          <w:bCs/>
          <w:sz w:val="32"/>
          <w:szCs w:val="32"/>
          <w:rtl/>
          <w:lang w:bidi="fa-IR"/>
        </w:rPr>
        <w:t xml:space="preserve"> جمع آوری طرح های تحقیقاتی کاربردی و اثرگذار</w:t>
      </w:r>
    </w:p>
    <w:p w:rsidR="00310F94" w:rsidRPr="00600EEE" w:rsidRDefault="00310F94" w:rsidP="00310F94">
      <w:pPr>
        <w:bidi/>
        <w:rPr>
          <w:rFonts w:cs="B Nazanin"/>
          <w:sz w:val="32"/>
          <w:szCs w:val="32"/>
          <w:rtl/>
          <w:lang w:bidi="fa-IR"/>
        </w:rPr>
      </w:pPr>
      <w:r w:rsidRPr="00600EEE">
        <w:rPr>
          <w:rFonts w:cs="B Nazanin" w:hint="cs"/>
          <w:sz w:val="32"/>
          <w:szCs w:val="32"/>
          <w:rtl/>
          <w:lang w:bidi="fa-IR"/>
        </w:rPr>
        <w:t>معاونت تحقیقات و فناوری دانشگاه علوم پزشکی سبزوار به منظور اندازه گیری اثرات پژوهش های کاربردی خاتمه یافته محققین، با هدف ترویج استفاده از نتایج این پژوهش ها در تصمیم گیری های مرتبط با سلامت، نسبت به جمع آوری طرح های تحقیقاتی ارزشمند اعضای هئیت علمی دانشگاه و محققین اقدام نموده است.</w:t>
      </w:r>
    </w:p>
    <w:p w:rsidR="00310F94" w:rsidRPr="00600EEE" w:rsidRDefault="00310F94" w:rsidP="00310F94">
      <w:pPr>
        <w:bidi/>
        <w:rPr>
          <w:rFonts w:cs="B Nazanin"/>
          <w:sz w:val="32"/>
          <w:szCs w:val="32"/>
          <w:rtl/>
          <w:lang w:bidi="fa-IR"/>
        </w:rPr>
      </w:pPr>
      <w:r w:rsidRPr="00600EEE">
        <w:rPr>
          <w:rFonts w:cs="B Nazanin" w:hint="cs"/>
          <w:sz w:val="32"/>
          <w:szCs w:val="32"/>
          <w:rtl/>
          <w:lang w:bidi="fa-IR"/>
        </w:rPr>
        <w:t xml:space="preserve">لذا از شما دعوت به عمل می آید که عناوین طرح های تحقیقاتی کاربردی و اثرگذار خود را تا پایان وقت اداری چهارشنبه 31 اردیبهشت ماه 1404 به آدرس ایمیل زیر ارسال فرمایید. </w:t>
      </w:r>
    </w:p>
    <w:p w:rsidR="00310F94" w:rsidRPr="00600EEE" w:rsidRDefault="002C28ED" w:rsidP="00691059">
      <w:pPr>
        <w:jc w:val="right"/>
        <w:rPr>
          <w:rFonts w:cs="B Nazanin"/>
          <w:sz w:val="32"/>
          <w:szCs w:val="32"/>
          <w:lang w:bidi="fa-IR"/>
        </w:rPr>
      </w:pPr>
      <w:hyperlink r:id="rId8" w:history="1">
        <w:r w:rsidR="00691059" w:rsidRPr="00600EEE">
          <w:rPr>
            <w:rStyle w:val="Hyperlink"/>
            <w:rFonts w:cs="B Nazanin"/>
            <w:sz w:val="32"/>
            <w:szCs w:val="32"/>
            <w:lang w:bidi="fa-IR"/>
          </w:rPr>
          <w:t>Vc.research@medsab.ac.ir</w:t>
        </w:r>
      </w:hyperlink>
      <w:r w:rsidR="00691059" w:rsidRPr="00600EEE">
        <w:rPr>
          <w:rFonts w:cs="B Nazanin" w:hint="cs"/>
          <w:sz w:val="32"/>
          <w:szCs w:val="32"/>
          <w:rtl/>
          <w:lang w:bidi="fa-IR"/>
        </w:rPr>
        <w:t xml:space="preserve">  آدرس ایمیل معاونت  </w:t>
      </w:r>
    </w:p>
    <w:sectPr w:rsidR="00310F94" w:rsidRPr="00600EEE" w:rsidSect="004A3C30">
      <w:head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8ED" w:rsidRDefault="002C28ED" w:rsidP="004A3C30">
      <w:pPr>
        <w:spacing w:after="0" w:line="240" w:lineRule="auto"/>
      </w:pPr>
      <w:r>
        <w:separator/>
      </w:r>
    </w:p>
  </w:endnote>
  <w:endnote w:type="continuationSeparator" w:id="0">
    <w:p w:rsidR="002C28ED" w:rsidRDefault="002C28ED" w:rsidP="004A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8ED" w:rsidRDefault="002C28ED" w:rsidP="004A3C30">
      <w:pPr>
        <w:spacing w:after="0" w:line="240" w:lineRule="auto"/>
      </w:pPr>
      <w:r>
        <w:separator/>
      </w:r>
    </w:p>
  </w:footnote>
  <w:footnote w:type="continuationSeparator" w:id="0">
    <w:p w:rsidR="002C28ED" w:rsidRDefault="002C28ED" w:rsidP="004A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30" w:rsidRPr="004A3C30" w:rsidRDefault="004A3C30" w:rsidP="004A3C30">
    <w:pPr>
      <w:tabs>
        <w:tab w:val="left" w:pos="12799"/>
      </w:tabs>
      <w:bidi/>
      <w:spacing w:after="0" w:line="240" w:lineRule="auto"/>
      <w:ind w:left="1791" w:hanging="1530"/>
      <w:jc w:val="center"/>
      <w:rPr>
        <w:rFonts w:ascii="Times New Roman" w:eastAsia="Times New Roman" w:hAnsi="Times New Roman" w:cs="B Titr"/>
        <w:szCs w:val="20"/>
        <w:rtl/>
      </w:rPr>
    </w:pPr>
    <w:r>
      <w:rPr>
        <w:noProof/>
      </w:rPr>
      <w:drawing>
        <wp:anchor distT="0" distB="0" distL="114300" distR="114300" simplePos="0" relativeHeight="251659264" behindDoc="0" locked="0" layoutInCell="1" allowOverlap="1" wp14:anchorId="6DBFB08E" wp14:editId="6DE52E7F">
          <wp:simplePos x="0" y="0"/>
          <wp:positionH relativeFrom="column">
            <wp:posOffset>5226685</wp:posOffset>
          </wp:positionH>
          <wp:positionV relativeFrom="paragraph">
            <wp:posOffset>20320</wp:posOffset>
          </wp:positionV>
          <wp:extent cx="1202690" cy="1022985"/>
          <wp:effectExtent l="0" t="0" r="0" b="5715"/>
          <wp:wrapNone/>
          <wp:docPr id="1" name="Picture 1" descr="arm_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_daneshg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C30">
      <w:rPr>
        <w:rFonts w:ascii="Times New Roman" w:eastAsia="Times New Roman" w:hAnsi="Times New Roman" w:cs="B Titr" w:hint="cs"/>
        <w:sz w:val="26"/>
        <w:szCs w:val="24"/>
        <w:rtl/>
      </w:rPr>
      <w:t>بسمه تعالی</w:t>
    </w:r>
  </w:p>
  <w:p w:rsidR="004A3C30" w:rsidRPr="004A3C30" w:rsidRDefault="004A3C30" w:rsidP="004A3C30">
    <w:pPr>
      <w:bidi/>
      <w:spacing w:after="0" w:line="240" w:lineRule="auto"/>
      <w:ind w:left="1791" w:hanging="1530"/>
      <w:jc w:val="center"/>
      <w:rPr>
        <w:rFonts w:ascii="Times New Roman" w:eastAsia="Times New Roman" w:hAnsi="Times New Roman" w:cs="B Titr"/>
        <w:szCs w:val="20"/>
        <w:rtl/>
      </w:rPr>
    </w:pPr>
    <w:r w:rsidRPr="004A3C30">
      <w:rPr>
        <w:rFonts w:ascii="Times New Roman" w:eastAsia="Times New Roman" w:hAnsi="Times New Roman" w:cs="B Titr"/>
        <w:sz w:val="24"/>
        <w:rtl/>
      </w:rPr>
      <w:t>وزارت بهداشت</w:t>
    </w:r>
    <w:r w:rsidRPr="004A3C30">
      <w:rPr>
        <w:rFonts w:ascii="Times New Roman" w:eastAsia="Times New Roman" w:hAnsi="Times New Roman" w:cs="B Titr" w:hint="cs"/>
        <w:sz w:val="24"/>
        <w:rtl/>
      </w:rPr>
      <w:t xml:space="preserve"> </w:t>
    </w:r>
    <w:r w:rsidRPr="004A3C30">
      <w:rPr>
        <w:rFonts w:ascii="Times New Roman" w:eastAsia="Times New Roman" w:hAnsi="Times New Roman" w:cs="B Titr"/>
        <w:sz w:val="24"/>
        <w:rtl/>
      </w:rPr>
      <w:t>درمان و آموزش پزشكي</w:t>
    </w:r>
  </w:p>
  <w:p w:rsidR="004A3C30" w:rsidRPr="004A3C30" w:rsidRDefault="004A3C30" w:rsidP="004A3C30">
    <w:pPr>
      <w:tabs>
        <w:tab w:val="right" w:pos="13041"/>
      </w:tabs>
      <w:bidi/>
      <w:spacing w:after="0" w:line="240" w:lineRule="auto"/>
      <w:ind w:left="1791" w:hanging="1530"/>
      <w:jc w:val="center"/>
      <w:rPr>
        <w:rFonts w:ascii="Times New Roman" w:eastAsia="Times New Roman" w:hAnsi="Times New Roman" w:cs="B Titr"/>
        <w:sz w:val="18"/>
        <w:rtl/>
      </w:rPr>
    </w:pPr>
    <w:r w:rsidRPr="004A3C30">
      <w:rPr>
        <w:rFonts w:ascii="Times New Roman" w:eastAsia="Times New Roman" w:hAnsi="Times New Roman" w:cs="B Titr"/>
        <w:sz w:val="18"/>
        <w:rtl/>
      </w:rPr>
      <w:t>دانش</w:t>
    </w:r>
    <w:r w:rsidRPr="004A3C30">
      <w:rPr>
        <w:rFonts w:ascii="Times New Roman" w:eastAsia="Times New Roman" w:hAnsi="Times New Roman" w:cs="B Titr" w:hint="cs"/>
        <w:sz w:val="18"/>
        <w:rtl/>
      </w:rPr>
      <w:t>گا</w:t>
    </w:r>
    <w:r w:rsidRPr="004A3C30">
      <w:rPr>
        <w:rFonts w:ascii="Times New Roman" w:eastAsia="Times New Roman" w:hAnsi="Times New Roman" w:cs="B Titr"/>
        <w:sz w:val="18"/>
        <w:rtl/>
      </w:rPr>
      <w:t>ه علوم پزشكي و خدمات بهداشتي درماني سبزوار</w:t>
    </w:r>
  </w:p>
  <w:p w:rsidR="004A3C30" w:rsidRPr="004A3C30" w:rsidRDefault="004A3C30" w:rsidP="004A3C30">
    <w:pPr>
      <w:tabs>
        <w:tab w:val="right" w:pos="13041"/>
      </w:tabs>
      <w:bidi/>
      <w:spacing w:after="0" w:line="240" w:lineRule="auto"/>
      <w:ind w:left="1791" w:hanging="1530"/>
      <w:jc w:val="center"/>
      <w:rPr>
        <w:rFonts w:ascii="Times New Roman" w:eastAsia="Times New Roman" w:hAnsi="Times New Roman" w:cs="B Titr"/>
        <w:sz w:val="18"/>
        <w:rtl/>
      </w:rPr>
    </w:pPr>
    <w:r w:rsidRPr="004A3C30">
      <w:rPr>
        <w:rFonts w:ascii="Times New Roman" w:eastAsia="Times New Roman" w:hAnsi="Times New Roman" w:cs="B Titr" w:hint="cs"/>
        <w:sz w:val="18"/>
        <w:rtl/>
      </w:rPr>
      <w:t>معاونت تحقیقات و فناوری</w:t>
    </w:r>
  </w:p>
  <w:p w:rsidR="004A3C30" w:rsidRDefault="004A3C30" w:rsidP="004A3C3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94"/>
    <w:rsid w:val="002C28ED"/>
    <w:rsid w:val="00310F94"/>
    <w:rsid w:val="004A3C30"/>
    <w:rsid w:val="00541C49"/>
    <w:rsid w:val="00600EEE"/>
    <w:rsid w:val="00691059"/>
    <w:rsid w:val="00771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40F6"/>
  <w15:chartTrackingRefBased/>
  <w15:docId w15:val="{E01A2EB3-8887-4EEF-A713-19FA5116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F94"/>
    <w:rPr>
      <w:color w:val="0563C1" w:themeColor="hyperlink"/>
      <w:u w:val="single"/>
    </w:rPr>
  </w:style>
  <w:style w:type="paragraph" w:styleId="Header">
    <w:name w:val="header"/>
    <w:basedOn w:val="Normal"/>
    <w:link w:val="HeaderChar"/>
    <w:uiPriority w:val="99"/>
    <w:unhideWhenUsed/>
    <w:rsid w:val="004A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30"/>
  </w:style>
  <w:style w:type="paragraph" w:styleId="Footer">
    <w:name w:val="footer"/>
    <w:basedOn w:val="Normal"/>
    <w:link w:val="FooterChar"/>
    <w:uiPriority w:val="99"/>
    <w:unhideWhenUsed/>
    <w:rsid w:val="004A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research@medsab.ac.i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7B24-5320-4E92-97C7-BD747C89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Masome Miri</dc:creator>
  <cp:keywords/>
  <dc:description/>
  <cp:lastModifiedBy>Masome Miri</cp:lastModifiedBy>
  <cp:revision>4</cp:revision>
  <dcterms:created xsi:type="dcterms:W3CDTF">2025-05-10T05:40:00Z</dcterms:created>
  <dcterms:modified xsi:type="dcterms:W3CDTF">2025-05-10T09:25:00Z</dcterms:modified>
</cp:coreProperties>
</file>